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DDF" w:rsidRDefault="000A2DDF">
      <w:pPr>
        <w:jc w:val="center"/>
        <w:rPr>
          <w:rFonts w:ascii="仿宋" w:eastAsia="仿宋" w:hAnsi="仿宋" w:cs="仿宋"/>
          <w:sz w:val="36"/>
          <w:szCs w:val="36"/>
        </w:rPr>
      </w:pPr>
    </w:p>
    <w:p w:rsidR="000A2DDF" w:rsidRDefault="00B71397">
      <w:pPr>
        <w:jc w:val="center"/>
        <w:rPr>
          <w:rFonts w:ascii="仿宋" w:eastAsia="仿宋" w:hAnsi="仿宋" w:cs="仿宋"/>
          <w:sz w:val="36"/>
          <w:szCs w:val="36"/>
        </w:rPr>
      </w:pPr>
      <w:r>
        <w:rPr>
          <w:rFonts w:ascii="仿宋" w:eastAsia="仿宋" w:hAnsi="仿宋" w:cs="仿宋" w:hint="eastAsia"/>
          <w:sz w:val="36"/>
          <w:szCs w:val="36"/>
        </w:rPr>
        <w:t>融水苗族自治县民族职业技术学校年度质量报告</w:t>
      </w:r>
    </w:p>
    <w:p w:rsidR="000A2DDF" w:rsidRDefault="000A2DDF">
      <w:pPr>
        <w:pStyle w:val="a3"/>
        <w:shd w:val="clear" w:color="auto" w:fill="FFFFFF"/>
        <w:spacing w:before="0" w:beforeAutospacing="0" w:after="0" w:afterAutospacing="0" w:line="400" w:lineRule="exact"/>
        <w:ind w:firstLine="600"/>
        <w:rPr>
          <w:rFonts w:ascii="仿宋" w:eastAsia="仿宋" w:hAnsi="仿宋" w:cs="仿宋"/>
          <w:color w:val="333333"/>
          <w:sz w:val="28"/>
          <w:szCs w:val="28"/>
          <w:lang w:bidi="ar"/>
        </w:rPr>
      </w:pPr>
    </w:p>
    <w:p w:rsidR="000A2DDF" w:rsidRDefault="00B71397">
      <w:pPr>
        <w:pStyle w:val="a3"/>
        <w:shd w:val="clear" w:color="auto" w:fill="FFFFFF"/>
        <w:spacing w:before="0" w:beforeAutospacing="0" w:after="0" w:afterAutospacing="0" w:line="400" w:lineRule="exact"/>
        <w:ind w:firstLine="600"/>
        <w:rPr>
          <w:rFonts w:ascii="仿宋" w:eastAsia="仿宋" w:hAnsi="仿宋" w:cs="仿宋"/>
          <w:color w:val="333333"/>
          <w:sz w:val="28"/>
          <w:szCs w:val="28"/>
          <w:lang w:bidi="ar"/>
        </w:rPr>
      </w:pPr>
      <w:r>
        <w:rPr>
          <w:rFonts w:ascii="仿宋" w:eastAsia="仿宋" w:hAnsi="仿宋" w:cs="仿宋" w:hint="eastAsia"/>
          <w:color w:val="333333"/>
          <w:sz w:val="28"/>
          <w:szCs w:val="28"/>
          <w:lang w:bidi="ar"/>
        </w:rPr>
        <w:t>融水苗族自治县民族职业技术学校，坚持以习近平新时代中国特色社会主义思想为指导，认真贯彻执行党的教育方针，秉承“诚信办学、服务社会”的办学宗旨，把立德树人作为教育的根本任务，着力培养德智体美全面发展中职人才。根据柳州市教育局《自治区教育厅关于做好</w:t>
      </w:r>
      <w:r>
        <w:rPr>
          <w:rFonts w:ascii="仿宋" w:eastAsia="仿宋" w:hAnsi="仿宋" w:cs="仿宋" w:hint="eastAsia"/>
          <w:color w:val="333333"/>
          <w:sz w:val="28"/>
          <w:szCs w:val="28"/>
          <w:lang w:bidi="ar"/>
        </w:rPr>
        <w:t>2023</w:t>
      </w:r>
      <w:r>
        <w:rPr>
          <w:rFonts w:ascii="仿宋" w:eastAsia="仿宋" w:hAnsi="仿宋" w:cs="仿宋" w:hint="eastAsia"/>
          <w:color w:val="333333"/>
          <w:sz w:val="28"/>
          <w:szCs w:val="28"/>
          <w:lang w:bidi="ar"/>
        </w:rPr>
        <w:t>年职业教育质量报告编制、发布和报送工作的通知》要求，现就学校中等职业教育质量情况报告如下：</w:t>
      </w:r>
    </w:p>
    <w:p w:rsidR="000A2DDF" w:rsidRDefault="00B71397">
      <w:pPr>
        <w:spacing w:line="360" w:lineRule="exact"/>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w:t>
      </w:r>
      <w:r>
        <w:rPr>
          <w:rFonts w:ascii="仿宋" w:eastAsia="仿宋" w:hAnsi="仿宋" w:cs="仿宋" w:hint="eastAsia"/>
          <w:color w:val="333333"/>
          <w:kern w:val="0"/>
          <w:sz w:val="28"/>
          <w:szCs w:val="28"/>
          <w:lang w:bidi="ar"/>
        </w:rPr>
        <w:t>一</w:t>
      </w:r>
      <w:r>
        <w:rPr>
          <w:rFonts w:ascii="仿宋" w:eastAsia="仿宋" w:hAnsi="仿宋" w:cs="仿宋" w:hint="eastAsia"/>
          <w:color w:val="333333"/>
          <w:kern w:val="0"/>
          <w:sz w:val="28"/>
          <w:szCs w:val="28"/>
          <w:lang w:bidi="ar"/>
        </w:rPr>
        <w:t>)</w:t>
      </w:r>
      <w:r>
        <w:rPr>
          <w:rFonts w:ascii="仿宋" w:eastAsia="仿宋" w:hAnsi="仿宋" w:cs="仿宋" w:hint="eastAsia"/>
          <w:color w:val="333333"/>
          <w:kern w:val="0"/>
          <w:sz w:val="28"/>
          <w:szCs w:val="28"/>
          <w:lang w:bidi="ar"/>
        </w:rPr>
        <w:t>学生发展质量</w:t>
      </w:r>
    </w:p>
    <w:p w:rsidR="000A2DDF" w:rsidRDefault="00B71397">
      <w:pPr>
        <w:spacing w:line="360" w:lineRule="exact"/>
        <w:rPr>
          <w:rFonts w:ascii="仿宋" w:eastAsia="仿宋" w:hAnsi="仿宋" w:cs="仿宋"/>
          <w:color w:val="333333"/>
          <w:kern w:val="0"/>
          <w:sz w:val="28"/>
          <w:szCs w:val="28"/>
          <w:lang w:bidi="ar"/>
        </w:rPr>
      </w:pPr>
      <w:r>
        <w:rPr>
          <w:rFonts w:ascii="仿宋" w:eastAsia="仿宋" w:hAnsi="仿宋" w:cs="仿宋" w:hint="eastAsia"/>
          <w:noProof/>
          <w:sz w:val="28"/>
          <w:szCs w:val="28"/>
        </w:rPr>
        <w:drawing>
          <wp:anchor distT="0" distB="0" distL="114300" distR="114300" simplePos="0" relativeHeight="251660288" behindDoc="1" locked="0" layoutInCell="1" allowOverlap="1">
            <wp:simplePos x="0" y="0"/>
            <wp:positionH relativeFrom="column">
              <wp:posOffset>133350</wp:posOffset>
            </wp:positionH>
            <wp:positionV relativeFrom="paragraph">
              <wp:posOffset>144780</wp:posOffset>
            </wp:positionV>
            <wp:extent cx="5264785" cy="3950335"/>
            <wp:effectExtent l="0" t="0" r="12065" b="12065"/>
            <wp:wrapNone/>
            <wp:docPr id="4" name="图片 4" descr="17edcc7b2a62306413c47465b6d09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edcc7b2a62306413c47465b6d09f4"/>
                    <pic:cNvPicPr>
                      <a:picLocks noChangeAspect="1"/>
                    </pic:cNvPicPr>
                  </pic:nvPicPr>
                  <pic:blipFill>
                    <a:blip r:embed="rId7"/>
                    <a:stretch>
                      <a:fillRect/>
                    </a:stretch>
                  </pic:blipFill>
                  <pic:spPr>
                    <a:xfrm>
                      <a:off x="0" y="0"/>
                      <a:ext cx="5264785" cy="3950335"/>
                    </a:xfrm>
                    <a:prstGeom prst="rect">
                      <a:avLst/>
                    </a:prstGeom>
                  </pic:spPr>
                </pic:pic>
              </a:graphicData>
            </a:graphic>
          </wp:anchor>
        </w:drawing>
      </w:r>
    </w:p>
    <w:p w:rsidR="000A2DDF" w:rsidRDefault="000A2DDF">
      <w:pPr>
        <w:spacing w:line="360" w:lineRule="exact"/>
        <w:rPr>
          <w:rFonts w:ascii="仿宋" w:eastAsia="仿宋" w:hAnsi="仿宋" w:cs="仿宋"/>
          <w:color w:val="333333"/>
          <w:kern w:val="0"/>
          <w:sz w:val="28"/>
          <w:szCs w:val="28"/>
          <w:lang w:bidi="ar"/>
        </w:rPr>
      </w:pPr>
    </w:p>
    <w:p w:rsidR="000A2DDF" w:rsidRDefault="000A2DDF">
      <w:pPr>
        <w:spacing w:line="360" w:lineRule="exact"/>
        <w:rPr>
          <w:rFonts w:ascii="仿宋" w:eastAsia="仿宋" w:hAnsi="仿宋" w:cs="仿宋"/>
          <w:color w:val="333333"/>
          <w:kern w:val="0"/>
          <w:sz w:val="28"/>
          <w:szCs w:val="28"/>
          <w:lang w:bidi="ar"/>
        </w:rPr>
      </w:pPr>
    </w:p>
    <w:p w:rsidR="000A2DDF" w:rsidRDefault="000A2DDF">
      <w:pPr>
        <w:spacing w:line="360" w:lineRule="exact"/>
        <w:rPr>
          <w:rFonts w:ascii="仿宋" w:eastAsia="仿宋" w:hAnsi="仿宋" w:cs="仿宋"/>
          <w:color w:val="333333"/>
          <w:kern w:val="0"/>
          <w:sz w:val="28"/>
          <w:szCs w:val="28"/>
          <w:lang w:bidi="ar"/>
        </w:rPr>
      </w:pPr>
    </w:p>
    <w:p w:rsidR="000A2DDF" w:rsidRDefault="000A2DDF">
      <w:pPr>
        <w:spacing w:line="360" w:lineRule="exact"/>
        <w:rPr>
          <w:rFonts w:ascii="仿宋" w:eastAsia="仿宋" w:hAnsi="仿宋" w:cs="仿宋"/>
          <w:color w:val="333333"/>
          <w:kern w:val="0"/>
          <w:sz w:val="28"/>
          <w:szCs w:val="28"/>
          <w:lang w:bidi="ar"/>
        </w:rPr>
      </w:pPr>
    </w:p>
    <w:p w:rsidR="000A2DDF" w:rsidRDefault="000A2DDF">
      <w:pPr>
        <w:spacing w:line="360" w:lineRule="exact"/>
        <w:rPr>
          <w:rFonts w:ascii="仿宋" w:eastAsia="仿宋" w:hAnsi="仿宋" w:cs="仿宋"/>
          <w:color w:val="333333"/>
          <w:kern w:val="0"/>
          <w:sz w:val="28"/>
          <w:szCs w:val="28"/>
          <w:lang w:bidi="ar"/>
        </w:rPr>
      </w:pPr>
    </w:p>
    <w:p w:rsidR="000A2DDF" w:rsidRDefault="000A2DDF">
      <w:pPr>
        <w:spacing w:line="360" w:lineRule="exact"/>
        <w:rPr>
          <w:rFonts w:ascii="仿宋" w:eastAsia="仿宋" w:hAnsi="仿宋" w:cs="仿宋"/>
          <w:color w:val="333333"/>
          <w:kern w:val="0"/>
          <w:sz w:val="28"/>
          <w:szCs w:val="28"/>
          <w:lang w:bidi="ar"/>
        </w:rPr>
      </w:pPr>
    </w:p>
    <w:p w:rsidR="000A2DDF" w:rsidRDefault="000A2DDF">
      <w:pPr>
        <w:spacing w:line="360" w:lineRule="exact"/>
        <w:rPr>
          <w:rFonts w:ascii="仿宋" w:eastAsia="仿宋" w:hAnsi="仿宋" w:cs="仿宋"/>
          <w:color w:val="333333"/>
          <w:kern w:val="0"/>
          <w:sz w:val="28"/>
          <w:szCs w:val="28"/>
          <w:lang w:bidi="ar"/>
        </w:rPr>
      </w:pPr>
    </w:p>
    <w:p w:rsidR="000A2DDF" w:rsidRDefault="000A2DDF">
      <w:pPr>
        <w:spacing w:line="360" w:lineRule="exact"/>
        <w:rPr>
          <w:rFonts w:ascii="仿宋" w:eastAsia="仿宋" w:hAnsi="仿宋" w:cs="仿宋"/>
          <w:color w:val="333333"/>
          <w:kern w:val="0"/>
          <w:sz w:val="28"/>
          <w:szCs w:val="28"/>
          <w:lang w:bidi="ar"/>
        </w:rPr>
      </w:pPr>
    </w:p>
    <w:p w:rsidR="000A2DDF" w:rsidRDefault="000A2DDF">
      <w:pPr>
        <w:spacing w:line="360" w:lineRule="exact"/>
        <w:rPr>
          <w:rFonts w:ascii="仿宋" w:eastAsia="仿宋" w:hAnsi="仿宋" w:cs="仿宋"/>
          <w:color w:val="333333"/>
          <w:kern w:val="0"/>
          <w:sz w:val="28"/>
          <w:szCs w:val="28"/>
          <w:lang w:bidi="ar"/>
        </w:rPr>
      </w:pPr>
    </w:p>
    <w:p w:rsidR="000A2DDF" w:rsidRDefault="000A2DDF">
      <w:pPr>
        <w:spacing w:line="360" w:lineRule="exact"/>
        <w:rPr>
          <w:rFonts w:ascii="仿宋" w:eastAsia="仿宋" w:hAnsi="仿宋" w:cs="仿宋"/>
          <w:color w:val="333333"/>
          <w:kern w:val="0"/>
          <w:sz w:val="28"/>
          <w:szCs w:val="28"/>
          <w:lang w:bidi="ar"/>
        </w:rPr>
      </w:pPr>
    </w:p>
    <w:p w:rsidR="000A2DDF" w:rsidRDefault="000A2DDF">
      <w:pPr>
        <w:spacing w:line="360" w:lineRule="exact"/>
        <w:rPr>
          <w:rFonts w:ascii="仿宋" w:eastAsia="仿宋" w:hAnsi="仿宋" w:cs="仿宋"/>
          <w:color w:val="333333"/>
          <w:kern w:val="0"/>
          <w:sz w:val="28"/>
          <w:szCs w:val="28"/>
          <w:lang w:bidi="ar"/>
        </w:rPr>
      </w:pPr>
    </w:p>
    <w:p w:rsidR="000A2DDF" w:rsidRDefault="000A2DDF">
      <w:pPr>
        <w:spacing w:line="360" w:lineRule="exact"/>
        <w:rPr>
          <w:rFonts w:ascii="仿宋" w:eastAsia="仿宋" w:hAnsi="仿宋" w:cs="仿宋"/>
          <w:color w:val="333333"/>
          <w:kern w:val="0"/>
          <w:sz w:val="28"/>
          <w:szCs w:val="28"/>
          <w:lang w:bidi="ar"/>
        </w:rPr>
      </w:pPr>
    </w:p>
    <w:p w:rsidR="000A2DDF" w:rsidRDefault="000A2DDF">
      <w:pPr>
        <w:spacing w:line="360" w:lineRule="exact"/>
        <w:rPr>
          <w:rFonts w:ascii="仿宋" w:eastAsia="仿宋" w:hAnsi="仿宋" w:cs="仿宋"/>
          <w:color w:val="333333"/>
          <w:kern w:val="0"/>
          <w:sz w:val="28"/>
          <w:szCs w:val="28"/>
          <w:lang w:bidi="ar"/>
        </w:rPr>
      </w:pPr>
    </w:p>
    <w:p w:rsidR="000A2DDF" w:rsidRDefault="000A2DDF">
      <w:pPr>
        <w:spacing w:line="360" w:lineRule="exact"/>
        <w:rPr>
          <w:rFonts w:ascii="仿宋" w:eastAsia="仿宋" w:hAnsi="仿宋" w:cs="仿宋"/>
          <w:color w:val="333333"/>
          <w:kern w:val="0"/>
          <w:sz w:val="28"/>
          <w:szCs w:val="28"/>
          <w:lang w:bidi="ar"/>
        </w:rPr>
      </w:pPr>
    </w:p>
    <w:p w:rsidR="000A2DDF" w:rsidRDefault="000A2DDF">
      <w:pPr>
        <w:spacing w:line="360" w:lineRule="exact"/>
        <w:rPr>
          <w:rFonts w:ascii="仿宋" w:eastAsia="仿宋" w:hAnsi="仿宋" w:cs="仿宋"/>
          <w:color w:val="333333"/>
          <w:kern w:val="0"/>
          <w:sz w:val="28"/>
          <w:szCs w:val="28"/>
          <w:lang w:bidi="ar"/>
        </w:rPr>
      </w:pPr>
    </w:p>
    <w:p w:rsidR="000A2DDF" w:rsidRDefault="000A2DDF">
      <w:pPr>
        <w:spacing w:line="360" w:lineRule="exact"/>
        <w:rPr>
          <w:rFonts w:ascii="仿宋" w:eastAsia="仿宋" w:hAnsi="仿宋" w:cs="仿宋"/>
          <w:color w:val="333333"/>
          <w:kern w:val="0"/>
          <w:sz w:val="28"/>
          <w:szCs w:val="28"/>
          <w:lang w:bidi="ar"/>
        </w:rPr>
      </w:pPr>
    </w:p>
    <w:p w:rsidR="000A2DDF" w:rsidRDefault="000A2DDF">
      <w:pPr>
        <w:spacing w:line="360" w:lineRule="exact"/>
        <w:rPr>
          <w:rFonts w:ascii="仿宋" w:eastAsia="仿宋" w:hAnsi="仿宋" w:cs="仿宋"/>
          <w:color w:val="333333"/>
          <w:kern w:val="0"/>
          <w:sz w:val="28"/>
          <w:szCs w:val="28"/>
          <w:lang w:bidi="ar"/>
        </w:rPr>
      </w:pPr>
    </w:p>
    <w:p w:rsidR="000A2DDF" w:rsidRDefault="000A2DDF">
      <w:pPr>
        <w:spacing w:line="360" w:lineRule="exact"/>
        <w:rPr>
          <w:rFonts w:ascii="仿宋" w:eastAsia="仿宋" w:hAnsi="仿宋" w:cs="仿宋"/>
          <w:color w:val="333333"/>
          <w:kern w:val="0"/>
          <w:sz w:val="28"/>
          <w:szCs w:val="28"/>
          <w:lang w:bidi="ar"/>
        </w:rPr>
      </w:pPr>
    </w:p>
    <w:p w:rsidR="000A2DDF" w:rsidRDefault="00B71397">
      <w:pPr>
        <w:spacing w:line="320" w:lineRule="exact"/>
        <w:ind w:firstLineChars="1200" w:firstLine="3360"/>
        <w:rPr>
          <w:rFonts w:ascii="仿宋" w:eastAsia="仿宋" w:hAnsi="仿宋" w:cs="仿宋"/>
          <w:sz w:val="28"/>
          <w:szCs w:val="28"/>
        </w:rPr>
      </w:pPr>
      <w:r>
        <w:rPr>
          <w:rFonts w:ascii="仿宋" w:eastAsia="仿宋" w:hAnsi="仿宋" w:cs="仿宋" w:hint="eastAsia"/>
          <w:sz w:val="28"/>
          <w:szCs w:val="28"/>
        </w:rPr>
        <w:t>2022</w:t>
      </w:r>
      <w:r>
        <w:rPr>
          <w:rFonts w:ascii="仿宋" w:eastAsia="仿宋" w:hAnsi="仿宋" w:cs="仿宋" w:hint="eastAsia"/>
          <w:sz w:val="28"/>
          <w:szCs w:val="28"/>
        </w:rPr>
        <w:t>年开学典礼</w:t>
      </w:r>
    </w:p>
    <w:p w:rsidR="000A2DDF" w:rsidRDefault="00B71397">
      <w:pPr>
        <w:spacing w:line="360" w:lineRule="exact"/>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1.</w:t>
      </w:r>
      <w:r>
        <w:rPr>
          <w:rFonts w:ascii="仿宋" w:eastAsia="仿宋" w:hAnsi="仿宋" w:cs="仿宋" w:hint="eastAsia"/>
          <w:color w:val="333333"/>
          <w:kern w:val="0"/>
          <w:sz w:val="28"/>
          <w:szCs w:val="28"/>
          <w:lang w:bidi="ar"/>
        </w:rPr>
        <w:t>党建引领</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学校党总支要把政治理论学习摆在突出的地位，通过组织学习，统一全校党员干部和广大师生的思想和认识，把智慧和力量凝聚到实现保证教育教学质量的工作目标任务上来。明确学习要求，严格学习考评。政治和理论学习制度化、系列化、规范化，做到理论联系实际，学以致用。要进一步增强党员领导干部学习的自觉性，加强党性修养，不断提高广大教师的思想水平和政治理论水平，严格执行领导干部个人事项报告制度、诫勉谈话制度、职责追究制度、“三重一大”日常报告制度，自觉理解上级党组织的监督，保证每一位干部廉洁奉公。增加教书育人的职责感。深入学习贯</w:t>
      </w:r>
      <w:r>
        <w:rPr>
          <w:rFonts w:ascii="仿宋" w:eastAsia="仿宋" w:hAnsi="仿宋" w:cs="仿宋" w:hint="eastAsia"/>
          <w:color w:val="333333"/>
          <w:kern w:val="0"/>
          <w:sz w:val="28"/>
          <w:szCs w:val="28"/>
          <w:lang w:bidi="ar"/>
        </w:rPr>
        <w:t>彻党的二十大精神，与深入开展党史学习教育结合起来，使宣讲活动贯穿到实际工作中，落实到具体的工作任务中，不断开创教育事业的新局面。</w:t>
      </w:r>
    </w:p>
    <w:p w:rsidR="000A2DDF" w:rsidRDefault="00B71397">
      <w:pPr>
        <w:spacing w:line="360" w:lineRule="exact"/>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lastRenderedPageBreak/>
        <w:t>2.</w:t>
      </w:r>
      <w:r>
        <w:rPr>
          <w:rFonts w:ascii="仿宋" w:eastAsia="仿宋" w:hAnsi="仿宋" w:cs="仿宋" w:hint="eastAsia"/>
          <w:color w:val="333333"/>
          <w:kern w:val="0"/>
          <w:sz w:val="28"/>
          <w:szCs w:val="28"/>
          <w:lang w:bidi="ar"/>
        </w:rPr>
        <w:t>立德树人</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发挥师德师风带头作用。认真落实师德师风考核制度职责制。学校领导干部教师认真执行“廉政准则”的各项规定，在提高自身思想道德和廉洁自律方面率先垂范，强化对各自职责内的党风廉政工作的职责意识。着重对习近平总书记全面从严治党方面重要指示精神进行深入解读。强化廉政风险防控机制建设，爱岗敬业，不断进取，在自己的岗位上发挥先锋模范作用，积极参与文明城市环境卫生集中整治志愿服务活动</w:t>
      </w:r>
      <w:r>
        <w:rPr>
          <w:rFonts w:ascii="仿宋" w:eastAsia="仿宋" w:hAnsi="仿宋" w:cs="仿宋" w:hint="eastAsia"/>
          <w:color w:val="333333"/>
          <w:kern w:val="0"/>
          <w:sz w:val="28"/>
          <w:szCs w:val="28"/>
          <w:lang w:bidi="ar"/>
        </w:rPr>
        <w:t>。学校坚持把德育工作放在首位，注重培养学生的人生观、价值观念、世界观。一是开展爱国主义教育，利用每周一的升旗仪式和国旗下讲话、扫烈士墓、公祭日等活动对学生进行爱国主义教育，激发学生爱国热情。二是开展黑板报、专题广播、护理礼仪比赛等系列宣传教育活动，加强学生日常行为规范及文明礼貌教育。三是加强学生的社会实践活动。由校团委定期带领学生走出校园深入社区、法庭、敬老院、组织义诊活动等，让学生在特定的环境中接受道德教育。四是以普法教育、反校园欺凌专项整治、扫黑除恶教育为重点，开展“法律进学校”活动，使学生懂法守法。通</w:t>
      </w:r>
      <w:r>
        <w:rPr>
          <w:rFonts w:ascii="仿宋" w:eastAsia="仿宋" w:hAnsi="仿宋" w:cs="仿宋" w:hint="eastAsia"/>
          <w:color w:val="333333"/>
          <w:kern w:val="0"/>
          <w:sz w:val="28"/>
          <w:szCs w:val="28"/>
          <w:lang w:bidi="ar"/>
        </w:rPr>
        <w:t>过一系列德育活动，学生思想政治稳定，行为习惯良好，好人好事不断涌现。</w:t>
      </w:r>
    </w:p>
    <w:p w:rsidR="000A2DDF" w:rsidRDefault="00B71397">
      <w:pPr>
        <w:pStyle w:val="1"/>
        <w:spacing w:before="0" w:after="0"/>
        <w:ind w:left="1968" w:hangingChars="700" w:hanging="1968"/>
        <w:rPr>
          <w:rFonts w:ascii="仿宋" w:eastAsia="仿宋" w:hAnsi="仿宋" w:cs="仿宋"/>
          <w:kern w:val="2"/>
          <w:sz w:val="28"/>
          <w:szCs w:val="28"/>
        </w:rPr>
      </w:pPr>
      <w:r>
        <w:rPr>
          <w:rFonts w:ascii="仿宋" w:eastAsia="仿宋" w:hAnsi="仿宋" w:cs="仿宋" w:hint="eastAsia"/>
          <w:noProof/>
          <w:kern w:val="2"/>
          <w:sz w:val="28"/>
          <w:szCs w:val="28"/>
        </w:rPr>
        <w:drawing>
          <wp:inline distT="0" distB="0" distL="114300" distR="114300">
            <wp:extent cx="5264785" cy="3950335"/>
            <wp:effectExtent l="0" t="0" r="12065" b="12065"/>
            <wp:docPr id="6" name="图片 6" descr="d1a8c35655588d2c0c671db11eb8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1a8c35655588d2c0c671db11eb8382"/>
                    <pic:cNvPicPr>
                      <a:picLocks noChangeAspect="1"/>
                    </pic:cNvPicPr>
                  </pic:nvPicPr>
                  <pic:blipFill>
                    <a:blip r:embed="rId8"/>
                    <a:stretch>
                      <a:fillRect/>
                    </a:stretch>
                  </pic:blipFill>
                  <pic:spPr>
                    <a:xfrm>
                      <a:off x="0" y="0"/>
                      <a:ext cx="5264785" cy="3950335"/>
                    </a:xfrm>
                    <a:prstGeom prst="rect">
                      <a:avLst/>
                    </a:prstGeom>
                  </pic:spPr>
                </pic:pic>
              </a:graphicData>
            </a:graphic>
          </wp:inline>
        </w:drawing>
      </w:r>
    </w:p>
    <w:p w:rsidR="000A2DDF" w:rsidRDefault="00B71397">
      <w:pPr>
        <w:pStyle w:val="1"/>
        <w:spacing w:before="0" w:after="0" w:line="360" w:lineRule="exact"/>
        <w:ind w:leftChars="934" w:left="1961"/>
        <w:rPr>
          <w:rFonts w:ascii="仿宋" w:eastAsia="仿宋" w:hAnsi="仿宋" w:cs="仿宋"/>
          <w:kern w:val="2"/>
          <w:sz w:val="28"/>
          <w:szCs w:val="28"/>
        </w:rPr>
      </w:pPr>
      <w:r>
        <w:rPr>
          <w:rFonts w:ascii="仿宋" w:eastAsia="仿宋" w:hAnsi="仿宋" w:cs="仿宋" w:hint="eastAsia"/>
          <w:kern w:val="2"/>
          <w:sz w:val="28"/>
          <w:szCs w:val="28"/>
        </w:rPr>
        <w:t>开展精神文明主题班会，文化育人</w:t>
      </w:r>
    </w:p>
    <w:p w:rsidR="000A2DDF" w:rsidRDefault="00B71397">
      <w:pPr>
        <w:numPr>
          <w:ilvl w:val="0"/>
          <w:numId w:val="1"/>
        </w:numPr>
        <w:spacing w:line="360" w:lineRule="exact"/>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在校体验</w:t>
      </w:r>
    </w:p>
    <w:p w:rsidR="000A2DDF" w:rsidRDefault="00B71397">
      <w:pPr>
        <w:pStyle w:val="a3"/>
        <w:shd w:val="clear" w:color="auto" w:fill="FFFFFF"/>
        <w:spacing w:before="0" w:beforeAutospacing="0" w:after="0" w:afterAutospacing="0" w:line="360" w:lineRule="exact"/>
        <w:ind w:firstLine="600"/>
        <w:jc w:val="both"/>
        <w:rPr>
          <w:rFonts w:ascii="仿宋" w:eastAsia="仿宋" w:hAnsi="仿宋"/>
          <w:color w:val="333333"/>
          <w:sz w:val="28"/>
          <w:szCs w:val="28"/>
        </w:rPr>
      </w:pPr>
      <w:r>
        <w:rPr>
          <w:rFonts w:ascii="仿宋" w:eastAsia="仿宋" w:hAnsi="仿宋" w:cs="仿宋" w:hint="eastAsia"/>
          <w:color w:val="333333"/>
          <w:sz w:val="28"/>
          <w:szCs w:val="28"/>
          <w:lang w:bidi="ar"/>
        </w:rPr>
        <w:t>开展技能展示、文体活动和社会实践活动等活动参与文明城市环境卫生集中整治志愿服务活动，深入大浪镇乡镇开展年精准扶贫工作。按月开展特色鲜明的主题教育活动，班主任上好主题班会，并成为学习组、教研组交流发言的典范</w:t>
      </w:r>
      <w:r>
        <w:rPr>
          <w:rFonts w:ascii="仿宋" w:eastAsia="仿宋" w:hAnsi="仿宋" w:cs="仿宋" w:hint="eastAsia"/>
          <w:color w:val="333333"/>
          <w:sz w:val="28"/>
          <w:szCs w:val="28"/>
          <w:lang w:bidi="ar"/>
        </w:rPr>
        <w:t>,</w:t>
      </w:r>
      <w:r>
        <w:rPr>
          <w:rFonts w:ascii="仿宋" w:eastAsia="仿宋" w:hAnsi="仿宋" w:cs="仿宋" w:hint="eastAsia"/>
          <w:color w:val="333333"/>
          <w:sz w:val="28"/>
          <w:szCs w:val="28"/>
          <w:lang w:bidi="ar"/>
        </w:rPr>
        <w:t>促进优秀产业文化和企业文化进校园、进教室、进课堂，开展精神文明主题班会，文化育人。</w:t>
      </w:r>
      <w:r>
        <w:rPr>
          <w:rFonts w:ascii="仿宋" w:eastAsia="仿宋" w:hAnsi="仿宋" w:hint="eastAsia"/>
          <w:color w:val="333333"/>
          <w:sz w:val="28"/>
          <w:szCs w:val="28"/>
        </w:rPr>
        <w:t>学校加大对学生的管理力度，学生科每周升旗对学生进行训话，及时有针对性地对仪容仪表不合规范和上课睡觉、玩手机等违纪的学生</w:t>
      </w:r>
      <w:r>
        <w:rPr>
          <w:rFonts w:ascii="仿宋" w:eastAsia="仿宋" w:hAnsi="仿宋" w:hint="eastAsia"/>
          <w:color w:val="333333"/>
          <w:sz w:val="28"/>
          <w:szCs w:val="28"/>
        </w:rPr>
        <w:lastRenderedPageBreak/>
        <w:t>进行批评教育。学生的仪容仪表等违纪现象有了很大改观，在很大程度上改变了学生以往的不良习惯，得到了家长的肯定和社会的认可。</w:t>
      </w:r>
    </w:p>
    <w:p w:rsidR="000A2DDF" w:rsidRDefault="00B71397">
      <w:pPr>
        <w:numPr>
          <w:ilvl w:val="0"/>
          <w:numId w:val="1"/>
        </w:numPr>
        <w:spacing w:line="360" w:lineRule="exact"/>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就业质量</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学校始终把毕业生就业工作作为检验教育教学质量的标准</w:t>
      </w:r>
      <w:r>
        <w:rPr>
          <w:rFonts w:ascii="仿宋" w:eastAsia="仿宋" w:hAnsi="仿宋" w:cs="仿宋" w:hint="eastAsia"/>
          <w:color w:val="333333"/>
          <w:kern w:val="0"/>
          <w:sz w:val="28"/>
          <w:szCs w:val="28"/>
          <w:lang w:bidi="ar"/>
        </w:rPr>
        <w:t>,</w:t>
      </w:r>
      <w:r>
        <w:rPr>
          <w:rFonts w:ascii="仿宋" w:eastAsia="仿宋" w:hAnsi="仿宋" w:cs="仿宋" w:hint="eastAsia"/>
          <w:color w:val="333333"/>
          <w:kern w:val="0"/>
          <w:sz w:val="28"/>
          <w:szCs w:val="28"/>
          <w:lang w:bidi="ar"/>
        </w:rPr>
        <w:t>主动适应社会经济发展需要，大力拓展就业渠道，强化就业信息服务，就业质量稳步提高，</w:t>
      </w:r>
      <w:r>
        <w:rPr>
          <w:rFonts w:ascii="仿宋" w:eastAsia="仿宋" w:hAnsi="仿宋" w:cs="仿宋" w:hint="eastAsia"/>
          <w:color w:val="333333"/>
          <w:kern w:val="0"/>
          <w:sz w:val="28"/>
          <w:szCs w:val="28"/>
          <w:lang w:bidi="ar"/>
        </w:rPr>
        <w:t>2022</w:t>
      </w:r>
      <w:r>
        <w:rPr>
          <w:rFonts w:ascii="仿宋" w:eastAsia="仿宋" w:hAnsi="仿宋" w:cs="仿宋" w:hint="eastAsia"/>
          <w:color w:val="333333"/>
          <w:kern w:val="0"/>
          <w:sz w:val="28"/>
          <w:szCs w:val="28"/>
          <w:lang w:bidi="ar"/>
        </w:rPr>
        <w:t>年我校毕业生为</w:t>
      </w:r>
      <w:r>
        <w:rPr>
          <w:rFonts w:ascii="仿宋" w:eastAsia="仿宋" w:hAnsi="仿宋" w:cs="仿宋" w:hint="eastAsia"/>
          <w:color w:val="333333"/>
          <w:kern w:val="0"/>
          <w:sz w:val="28"/>
          <w:szCs w:val="28"/>
          <w:lang w:bidi="ar"/>
        </w:rPr>
        <w:t>187</w:t>
      </w:r>
      <w:r>
        <w:rPr>
          <w:rFonts w:ascii="仿宋" w:eastAsia="仿宋" w:hAnsi="仿宋" w:cs="仿宋" w:hint="eastAsia"/>
          <w:color w:val="333333"/>
          <w:kern w:val="0"/>
          <w:sz w:val="28"/>
          <w:szCs w:val="28"/>
          <w:lang w:bidi="ar"/>
        </w:rPr>
        <w:t>人，</w:t>
      </w:r>
      <w:r>
        <w:rPr>
          <w:rFonts w:ascii="仿宋" w:eastAsia="仿宋" w:hAnsi="仿宋" w:cs="仿宋" w:hint="eastAsia"/>
          <w:color w:val="333333"/>
          <w:kern w:val="0"/>
          <w:sz w:val="28"/>
          <w:szCs w:val="28"/>
          <w:lang w:bidi="ar"/>
        </w:rPr>
        <w:t>2022</w:t>
      </w:r>
      <w:r>
        <w:rPr>
          <w:rFonts w:ascii="仿宋" w:eastAsia="仿宋" w:hAnsi="仿宋" w:cs="仿宋" w:hint="eastAsia"/>
          <w:color w:val="333333"/>
          <w:kern w:val="0"/>
          <w:sz w:val="28"/>
          <w:szCs w:val="28"/>
          <w:lang w:bidi="ar"/>
        </w:rPr>
        <w:t>年参加对口高考的学生有</w:t>
      </w:r>
      <w:r>
        <w:rPr>
          <w:rFonts w:ascii="仿宋" w:eastAsia="仿宋" w:hAnsi="仿宋" w:cs="仿宋" w:hint="eastAsia"/>
          <w:color w:val="333333"/>
          <w:kern w:val="0"/>
          <w:sz w:val="28"/>
          <w:szCs w:val="28"/>
          <w:lang w:bidi="ar"/>
        </w:rPr>
        <w:t>268</w:t>
      </w:r>
      <w:r>
        <w:rPr>
          <w:rFonts w:ascii="仿宋" w:eastAsia="仿宋" w:hAnsi="仿宋" w:cs="仿宋" w:hint="eastAsia"/>
          <w:color w:val="333333"/>
          <w:kern w:val="0"/>
          <w:sz w:val="28"/>
          <w:szCs w:val="28"/>
          <w:lang w:bidi="ar"/>
        </w:rPr>
        <w:t>人，录取</w:t>
      </w:r>
      <w:r>
        <w:rPr>
          <w:rFonts w:ascii="仿宋" w:eastAsia="仿宋" w:hAnsi="仿宋" w:cs="仿宋" w:hint="eastAsia"/>
          <w:color w:val="333333"/>
          <w:kern w:val="0"/>
          <w:sz w:val="28"/>
          <w:szCs w:val="28"/>
          <w:lang w:bidi="ar"/>
        </w:rPr>
        <w:t>249</w:t>
      </w:r>
      <w:r>
        <w:rPr>
          <w:rFonts w:ascii="仿宋" w:eastAsia="仿宋" w:hAnsi="仿宋" w:cs="仿宋" w:hint="eastAsia"/>
          <w:color w:val="333333"/>
          <w:kern w:val="0"/>
          <w:sz w:val="28"/>
          <w:szCs w:val="28"/>
          <w:lang w:bidi="ar"/>
        </w:rPr>
        <w:t>人，录取率达</w:t>
      </w:r>
      <w:r>
        <w:rPr>
          <w:rFonts w:ascii="仿宋" w:eastAsia="仿宋" w:hAnsi="仿宋" w:cs="仿宋" w:hint="eastAsia"/>
          <w:color w:val="333333"/>
          <w:kern w:val="0"/>
          <w:sz w:val="28"/>
          <w:szCs w:val="28"/>
          <w:lang w:bidi="ar"/>
        </w:rPr>
        <w:t>93%</w:t>
      </w:r>
      <w:r>
        <w:rPr>
          <w:rFonts w:ascii="仿宋" w:eastAsia="仿宋" w:hAnsi="仿宋" w:cs="仿宋" w:hint="eastAsia"/>
          <w:color w:val="333333"/>
          <w:kern w:val="0"/>
          <w:sz w:val="28"/>
          <w:szCs w:val="28"/>
          <w:lang w:bidi="ar"/>
        </w:rPr>
        <w:t>，毕业率</w:t>
      </w:r>
      <w:r>
        <w:rPr>
          <w:rFonts w:ascii="仿宋" w:eastAsia="仿宋" w:hAnsi="仿宋" w:cs="仿宋" w:hint="eastAsia"/>
          <w:color w:val="333333"/>
          <w:kern w:val="0"/>
          <w:sz w:val="28"/>
          <w:szCs w:val="28"/>
          <w:lang w:bidi="ar"/>
        </w:rPr>
        <w:t>99.47%</w:t>
      </w:r>
      <w:r>
        <w:rPr>
          <w:rFonts w:ascii="仿宋" w:eastAsia="仿宋" w:hAnsi="仿宋" w:cs="仿宋" w:hint="eastAsia"/>
          <w:color w:val="333333"/>
          <w:kern w:val="0"/>
          <w:sz w:val="28"/>
          <w:szCs w:val="28"/>
          <w:lang w:bidi="ar"/>
        </w:rPr>
        <w:t>，初次就业</w:t>
      </w:r>
      <w:r>
        <w:rPr>
          <w:rFonts w:ascii="仿宋" w:eastAsia="仿宋" w:hAnsi="仿宋" w:cs="仿宋" w:hint="eastAsia"/>
          <w:color w:val="333333"/>
          <w:kern w:val="0"/>
          <w:sz w:val="28"/>
          <w:szCs w:val="28"/>
          <w:lang w:bidi="ar"/>
        </w:rPr>
        <w:t>率</w:t>
      </w:r>
      <w:r>
        <w:rPr>
          <w:rFonts w:ascii="仿宋" w:eastAsia="仿宋" w:hAnsi="仿宋" w:cs="仿宋" w:hint="eastAsia"/>
          <w:color w:val="333333"/>
          <w:kern w:val="0"/>
          <w:sz w:val="28"/>
          <w:szCs w:val="28"/>
          <w:lang w:bidi="ar"/>
        </w:rPr>
        <w:t>81.91%</w:t>
      </w:r>
      <w:r>
        <w:rPr>
          <w:rFonts w:ascii="仿宋" w:eastAsia="仿宋" w:hAnsi="仿宋" w:cs="仿宋" w:hint="eastAsia"/>
          <w:color w:val="333333"/>
          <w:kern w:val="0"/>
          <w:sz w:val="28"/>
          <w:szCs w:val="28"/>
          <w:lang w:bidi="ar"/>
        </w:rPr>
        <w:t>，初次起薪在</w:t>
      </w:r>
      <w:r>
        <w:rPr>
          <w:rFonts w:ascii="仿宋" w:eastAsia="仿宋" w:hAnsi="仿宋" w:cs="仿宋" w:hint="eastAsia"/>
          <w:color w:val="333333"/>
          <w:kern w:val="0"/>
          <w:sz w:val="28"/>
          <w:szCs w:val="28"/>
          <w:lang w:bidi="ar"/>
        </w:rPr>
        <w:t>2000</w:t>
      </w:r>
      <w:r>
        <w:rPr>
          <w:rFonts w:ascii="仿宋" w:eastAsia="仿宋" w:hAnsi="仿宋" w:cs="仿宋" w:hint="eastAsia"/>
          <w:color w:val="333333"/>
          <w:kern w:val="0"/>
          <w:sz w:val="28"/>
          <w:szCs w:val="28"/>
          <w:lang w:bidi="ar"/>
        </w:rPr>
        <w:t>元以上。毕业生中升入本科人数</w:t>
      </w:r>
      <w:r>
        <w:rPr>
          <w:rFonts w:ascii="仿宋" w:eastAsia="仿宋" w:hAnsi="仿宋" w:cs="仿宋" w:hint="eastAsia"/>
          <w:color w:val="333333"/>
          <w:kern w:val="0"/>
          <w:sz w:val="28"/>
          <w:szCs w:val="28"/>
          <w:lang w:bidi="ar"/>
        </w:rPr>
        <w:t>3</w:t>
      </w:r>
      <w:r>
        <w:rPr>
          <w:rFonts w:ascii="仿宋" w:eastAsia="仿宋" w:hAnsi="仿宋" w:cs="仿宋" w:hint="eastAsia"/>
          <w:color w:val="333333"/>
          <w:kern w:val="0"/>
          <w:sz w:val="28"/>
          <w:szCs w:val="28"/>
          <w:lang w:bidi="ar"/>
        </w:rPr>
        <w:t>人，升入高职人数</w:t>
      </w:r>
      <w:r>
        <w:rPr>
          <w:rFonts w:ascii="仿宋" w:eastAsia="仿宋" w:hAnsi="仿宋" w:cs="仿宋" w:hint="eastAsia"/>
          <w:color w:val="333333"/>
          <w:kern w:val="0"/>
          <w:sz w:val="28"/>
          <w:szCs w:val="28"/>
          <w:lang w:bidi="ar"/>
        </w:rPr>
        <w:t>73</w:t>
      </w:r>
      <w:r>
        <w:rPr>
          <w:rFonts w:ascii="仿宋" w:eastAsia="仿宋" w:hAnsi="仿宋" w:cs="仿宋" w:hint="eastAsia"/>
          <w:color w:val="333333"/>
          <w:kern w:val="0"/>
          <w:sz w:val="28"/>
          <w:szCs w:val="28"/>
          <w:lang w:bidi="ar"/>
        </w:rPr>
        <w:t>人。学校高度重视学生的实习就业工作，目前共与</w:t>
      </w:r>
      <w:r>
        <w:rPr>
          <w:rFonts w:ascii="仿宋" w:eastAsia="仿宋" w:hAnsi="仿宋" w:cs="仿宋" w:hint="eastAsia"/>
          <w:color w:val="333333"/>
          <w:kern w:val="0"/>
          <w:sz w:val="28"/>
          <w:szCs w:val="28"/>
          <w:lang w:bidi="ar"/>
        </w:rPr>
        <w:t>15</w:t>
      </w:r>
      <w:r>
        <w:rPr>
          <w:rFonts w:ascii="仿宋" w:eastAsia="仿宋" w:hAnsi="仿宋" w:cs="仿宋" w:hint="eastAsia"/>
          <w:color w:val="333333"/>
          <w:kern w:val="0"/>
          <w:sz w:val="28"/>
          <w:szCs w:val="28"/>
          <w:lang w:bidi="ar"/>
        </w:rPr>
        <w:t>所教学实习医院建立了长期稳定的合作关系，作为教学医院和临床实习基地，能够满足学生实习、实训需要。学生实习就业渠道畅通，就业率连续多年处于较高水平。</w:t>
      </w:r>
    </w:p>
    <w:p w:rsidR="000A2DDF" w:rsidRDefault="00B71397">
      <w:pPr>
        <w:numPr>
          <w:ilvl w:val="0"/>
          <w:numId w:val="1"/>
        </w:numPr>
        <w:spacing w:line="360" w:lineRule="exact"/>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创新创业</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学校重视学生的素质养成和职业创新就业能力培养，加强综合素质培养、职业规划、就业指导教育，学生学习能力、岗位适应能力、岗位迁移能力、创新创业能力等得到较大培养和提升。除做好文化课、专业课教学外，还注重把职业指导贯穿于学校各年</w:t>
      </w:r>
      <w:r>
        <w:rPr>
          <w:rFonts w:ascii="仿宋" w:eastAsia="仿宋" w:hAnsi="仿宋" w:cs="仿宋" w:hint="eastAsia"/>
          <w:color w:val="333333"/>
          <w:kern w:val="0"/>
          <w:sz w:val="28"/>
          <w:szCs w:val="28"/>
          <w:lang w:bidi="ar"/>
        </w:rPr>
        <w:t>级教育的全过程，为学生今后就业打下坚实基础。调查分析显示，我校大部分毕业生能够树立起正确的就业观念。很多学生能把自己的理论知识和日常工作实践有机地结合起来。</w:t>
      </w:r>
    </w:p>
    <w:p w:rsidR="000A2DDF" w:rsidRDefault="00B71397">
      <w:pPr>
        <w:numPr>
          <w:ilvl w:val="0"/>
          <w:numId w:val="1"/>
        </w:numPr>
        <w:spacing w:line="360" w:lineRule="exact"/>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技能大赛</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组织教师校园技能大赛、学生技能大赛等多个比赛，</w:t>
      </w:r>
      <w:r>
        <w:rPr>
          <w:rFonts w:ascii="仿宋" w:eastAsia="仿宋" w:hAnsi="仿宋" w:cs="仿宋" w:hint="eastAsia"/>
          <w:color w:val="333333"/>
          <w:kern w:val="0"/>
          <w:sz w:val="28"/>
          <w:szCs w:val="28"/>
          <w:lang w:bidi="ar"/>
        </w:rPr>
        <w:t>2022</w:t>
      </w:r>
      <w:r>
        <w:rPr>
          <w:rFonts w:ascii="仿宋" w:eastAsia="仿宋" w:hAnsi="仿宋" w:cs="仿宋" w:hint="eastAsia"/>
          <w:color w:val="333333"/>
          <w:kern w:val="0"/>
          <w:sz w:val="28"/>
          <w:szCs w:val="28"/>
          <w:lang w:bidi="ar"/>
        </w:rPr>
        <w:t>年专业教师参加市级竞技类比赛获奖</w:t>
      </w:r>
      <w:r>
        <w:rPr>
          <w:rFonts w:ascii="仿宋" w:eastAsia="仿宋" w:hAnsi="仿宋" w:cs="仿宋" w:hint="eastAsia"/>
          <w:color w:val="333333"/>
          <w:kern w:val="0"/>
          <w:sz w:val="28"/>
          <w:szCs w:val="28"/>
          <w:lang w:bidi="ar"/>
        </w:rPr>
        <w:t>9</w:t>
      </w:r>
      <w:r>
        <w:rPr>
          <w:rFonts w:ascii="仿宋" w:eastAsia="仿宋" w:hAnsi="仿宋" w:cs="仿宋" w:hint="eastAsia"/>
          <w:color w:val="333333"/>
          <w:kern w:val="0"/>
          <w:sz w:val="28"/>
          <w:szCs w:val="28"/>
          <w:lang w:bidi="ar"/>
        </w:rPr>
        <w:t>个；指导学生参加区级竞技类比赛获奖</w:t>
      </w:r>
      <w:r>
        <w:rPr>
          <w:rFonts w:ascii="仿宋" w:eastAsia="仿宋" w:hAnsi="仿宋" w:cs="仿宋" w:hint="eastAsia"/>
          <w:color w:val="333333"/>
          <w:kern w:val="0"/>
          <w:sz w:val="28"/>
          <w:szCs w:val="28"/>
          <w:lang w:bidi="ar"/>
        </w:rPr>
        <w:t>4</w:t>
      </w:r>
      <w:r>
        <w:rPr>
          <w:rFonts w:ascii="仿宋" w:eastAsia="仿宋" w:hAnsi="仿宋" w:cs="仿宋" w:hint="eastAsia"/>
          <w:color w:val="333333"/>
          <w:kern w:val="0"/>
          <w:sz w:val="28"/>
          <w:szCs w:val="28"/>
          <w:lang w:bidi="ar"/>
        </w:rPr>
        <w:t>个。实施信息化教学，建设数字化教室、智慧课堂，开发信息化教学资源，开展信息化全体教职工培训。</w:t>
      </w:r>
    </w:p>
    <w:p w:rsidR="000A2DDF" w:rsidRDefault="00B71397">
      <w:pPr>
        <w:spacing w:line="360" w:lineRule="exact"/>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w:t>
      </w:r>
      <w:r>
        <w:rPr>
          <w:rFonts w:ascii="仿宋" w:eastAsia="仿宋" w:hAnsi="仿宋" w:cs="仿宋" w:hint="eastAsia"/>
          <w:color w:val="333333"/>
          <w:kern w:val="0"/>
          <w:sz w:val="28"/>
          <w:szCs w:val="28"/>
          <w:lang w:bidi="ar"/>
        </w:rPr>
        <w:t>二</w:t>
      </w:r>
      <w:r>
        <w:rPr>
          <w:rFonts w:ascii="仿宋" w:eastAsia="仿宋" w:hAnsi="仿宋" w:cs="仿宋" w:hint="eastAsia"/>
          <w:color w:val="333333"/>
          <w:kern w:val="0"/>
          <w:sz w:val="28"/>
          <w:szCs w:val="28"/>
          <w:lang w:bidi="ar"/>
        </w:rPr>
        <w:t>)</w:t>
      </w:r>
      <w:r>
        <w:rPr>
          <w:rFonts w:ascii="仿宋" w:eastAsia="仿宋" w:hAnsi="仿宋" w:cs="仿宋" w:hint="eastAsia"/>
          <w:color w:val="333333"/>
          <w:kern w:val="0"/>
          <w:sz w:val="28"/>
          <w:szCs w:val="28"/>
          <w:lang w:bidi="ar"/>
        </w:rPr>
        <w:t>教育教学质量</w:t>
      </w:r>
    </w:p>
    <w:p w:rsidR="000A2DDF" w:rsidRDefault="00B71397">
      <w:pPr>
        <w:spacing w:line="360" w:lineRule="exact"/>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1.</w:t>
      </w:r>
      <w:r>
        <w:rPr>
          <w:rFonts w:ascii="仿宋" w:eastAsia="仿宋" w:hAnsi="仿宋" w:cs="仿宋" w:hint="eastAsia"/>
          <w:color w:val="333333"/>
          <w:kern w:val="0"/>
          <w:sz w:val="28"/>
          <w:szCs w:val="28"/>
          <w:lang w:bidi="ar"/>
        </w:rPr>
        <w:t>专业建设质量</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按照《中等职业学校专业设置管理办法》之规定标准，我校专业开设以科学发展观为指导，以就业为</w:t>
      </w:r>
      <w:r>
        <w:rPr>
          <w:rFonts w:ascii="仿宋" w:eastAsia="仿宋" w:hAnsi="仿宋" w:cs="仿宋" w:hint="eastAsia"/>
          <w:color w:val="333333"/>
          <w:kern w:val="0"/>
          <w:sz w:val="28"/>
          <w:szCs w:val="28"/>
          <w:lang w:bidi="ar"/>
        </w:rPr>
        <w:t>导向，以适应区、县经济发展为目标，学校设有电子电器应用与维修、计算机应用、电子商务、汽车运用与维修、学前教育、数控技术应用、旅游服务与管理、护理、康复技术、药剂、农村医学等</w:t>
      </w:r>
      <w:r>
        <w:rPr>
          <w:rFonts w:ascii="仿宋" w:eastAsia="仿宋" w:hAnsi="仿宋" w:cs="仿宋" w:hint="eastAsia"/>
          <w:color w:val="333333"/>
          <w:kern w:val="0"/>
          <w:sz w:val="28"/>
          <w:szCs w:val="28"/>
          <w:lang w:bidi="ar"/>
        </w:rPr>
        <w:t>11</w:t>
      </w:r>
      <w:r>
        <w:rPr>
          <w:rFonts w:ascii="仿宋" w:eastAsia="仿宋" w:hAnsi="仿宋" w:cs="仿宋" w:hint="eastAsia"/>
          <w:color w:val="333333"/>
          <w:kern w:val="0"/>
          <w:sz w:val="28"/>
          <w:szCs w:val="28"/>
          <w:lang w:bidi="ar"/>
        </w:rPr>
        <w:t>个专业，每个专业均有校内、校外实训基地。</w:t>
      </w:r>
    </w:p>
    <w:p w:rsidR="000A2DDF" w:rsidRDefault="00B71397">
      <w:pPr>
        <w:spacing w:line="360" w:lineRule="exact"/>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2.</w:t>
      </w:r>
      <w:r>
        <w:rPr>
          <w:rFonts w:ascii="仿宋" w:eastAsia="仿宋" w:hAnsi="仿宋" w:cs="仿宋" w:hint="eastAsia"/>
          <w:color w:val="333333"/>
          <w:kern w:val="0"/>
          <w:sz w:val="28"/>
          <w:szCs w:val="28"/>
          <w:lang w:bidi="ar"/>
        </w:rPr>
        <w:t>课程建设质量</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专业动态调整。学校按照教育与产业、学校与企业单位、专业设置与职业岗位相对接的原则进行专业动态调整，主动适应区域产业结构优化升级要求，教育教学改革。学校以实际工作岗位需求为依据，以学生可持续发展能力为目标，创新专业设置与课程体系改革，以学生为主体，加强行动导向教学法研究，改变传统的单向灌输式教学，探索课堂教学实行项目教学、案例式教学、模拟教学等多样化教学方法，因材施教，重视学生在教学活动中的主体地位，努力实施教学积分，充分调动学生学习积极性、主动性和创造性，全面提升教学质量。</w:t>
      </w:r>
    </w:p>
    <w:p w:rsidR="000A2DDF" w:rsidRDefault="00B71397">
      <w:pPr>
        <w:spacing w:line="360" w:lineRule="exact"/>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3.</w:t>
      </w:r>
      <w:r>
        <w:rPr>
          <w:rFonts w:ascii="仿宋" w:eastAsia="仿宋" w:hAnsi="仿宋" w:cs="仿宋" w:hint="eastAsia"/>
          <w:color w:val="333333"/>
          <w:kern w:val="0"/>
          <w:sz w:val="28"/>
          <w:szCs w:val="28"/>
          <w:lang w:bidi="ar"/>
        </w:rPr>
        <w:t>教学方法改革</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深入推进“三全</w:t>
      </w:r>
      <w:r>
        <w:rPr>
          <w:rFonts w:ascii="仿宋" w:eastAsia="仿宋" w:hAnsi="仿宋" w:cs="仿宋" w:hint="eastAsia"/>
          <w:color w:val="333333"/>
          <w:kern w:val="0"/>
          <w:sz w:val="28"/>
          <w:szCs w:val="28"/>
          <w:lang w:bidi="ar"/>
        </w:rPr>
        <w:t>育人”，有专职专责的心理健康教师，开足开齐思想政治课，推进课程思政建设，定期开展思想状况、心理健康排查，按三年一周期，</w:t>
      </w:r>
      <w:r>
        <w:rPr>
          <w:rFonts w:ascii="仿宋" w:eastAsia="仿宋" w:hAnsi="仿宋" w:cs="仿宋" w:hint="eastAsia"/>
          <w:color w:val="333333"/>
          <w:kern w:val="0"/>
          <w:sz w:val="28"/>
          <w:szCs w:val="28"/>
          <w:lang w:bidi="ar"/>
        </w:rPr>
        <w:lastRenderedPageBreak/>
        <w:t>优化人才培养方案</w:t>
      </w:r>
      <w:r>
        <w:rPr>
          <w:rFonts w:ascii="仿宋" w:eastAsia="仿宋" w:hAnsi="仿宋" w:cs="仿宋" w:hint="eastAsia"/>
          <w:color w:val="333333"/>
          <w:kern w:val="0"/>
          <w:sz w:val="28"/>
          <w:szCs w:val="28"/>
          <w:lang w:bidi="ar"/>
        </w:rPr>
        <w:t xml:space="preserve"> </w:t>
      </w:r>
      <w:r>
        <w:rPr>
          <w:rFonts w:ascii="仿宋" w:eastAsia="仿宋" w:hAnsi="仿宋" w:cs="仿宋" w:hint="eastAsia"/>
          <w:color w:val="333333"/>
          <w:kern w:val="0"/>
          <w:sz w:val="28"/>
          <w:szCs w:val="28"/>
          <w:lang w:bidi="ar"/>
        </w:rPr>
        <w:t>推进理实一体化教学，使用近三年出版教材或学校校本教材，积极开展教研活动例如公开课，组内讨论，听课评课教研活动。我校各专业组微信群达</w:t>
      </w:r>
      <w:r>
        <w:rPr>
          <w:rFonts w:ascii="仿宋" w:eastAsia="仿宋" w:hAnsi="仿宋" w:cs="仿宋" w:hint="eastAsia"/>
          <w:color w:val="333333"/>
          <w:kern w:val="0"/>
          <w:sz w:val="28"/>
          <w:szCs w:val="28"/>
          <w:lang w:bidi="ar"/>
        </w:rPr>
        <w:t>12</w:t>
      </w:r>
      <w:r>
        <w:rPr>
          <w:rFonts w:ascii="仿宋" w:eastAsia="仿宋" w:hAnsi="仿宋" w:cs="仿宋" w:hint="eastAsia"/>
          <w:color w:val="333333"/>
          <w:kern w:val="0"/>
          <w:sz w:val="28"/>
          <w:szCs w:val="28"/>
          <w:lang w:bidi="ar"/>
        </w:rPr>
        <w:t>个以上，学校有公众号，工作群，群内共享开放的平台教学资源，现在用钉钉打卡，还有专业课老师自己有各自的课程群，着力建设多个专业彼此联系，相互渗透，加快我校教育专业群建设方面的工作。</w:t>
      </w:r>
    </w:p>
    <w:p w:rsidR="000A2DDF" w:rsidRDefault="00B71397">
      <w:pPr>
        <w:spacing w:line="360" w:lineRule="exact"/>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4.</w:t>
      </w:r>
      <w:r>
        <w:rPr>
          <w:rFonts w:ascii="仿宋" w:eastAsia="仿宋" w:hAnsi="仿宋" w:cs="仿宋" w:hint="eastAsia"/>
          <w:color w:val="333333"/>
          <w:kern w:val="0"/>
          <w:sz w:val="28"/>
          <w:szCs w:val="28"/>
          <w:lang w:bidi="ar"/>
        </w:rPr>
        <w:t>教材建设质量</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严格按照国家规定使用的教材规范使用中职教材，</w:t>
      </w:r>
      <w:r>
        <w:rPr>
          <w:rFonts w:ascii="仿宋" w:eastAsia="仿宋" w:hAnsi="仿宋" w:cs="仿宋" w:hint="eastAsia"/>
          <w:color w:val="333333"/>
          <w:kern w:val="0"/>
          <w:sz w:val="28"/>
          <w:szCs w:val="28"/>
          <w:lang w:bidi="ar"/>
        </w:rPr>
        <w:t>全年无课外读本，及国外教材使用情况。</w:t>
      </w:r>
    </w:p>
    <w:p w:rsidR="000A2DDF" w:rsidRDefault="00B71397">
      <w:pPr>
        <w:spacing w:line="360" w:lineRule="exact"/>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5.</w:t>
      </w:r>
      <w:r>
        <w:rPr>
          <w:rFonts w:ascii="仿宋" w:eastAsia="仿宋" w:hAnsi="仿宋" w:cs="仿宋" w:hint="eastAsia"/>
          <w:color w:val="333333"/>
          <w:kern w:val="0"/>
          <w:sz w:val="28"/>
          <w:szCs w:val="28"/>
          <w:lang w:bidi="ar"/>
        </w:rPr>
        <w:t>数字化教学资源建设</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学校建有</w:t>
      </w:r>
      <w:r>
        <w:rPr>
          <w:rFonts w:ascii="仿宋" w:eastAsia="仿宋" w:hAnsi="仿宋" w:cs="仿宋" w:hint="eastAsia"/>
          <w:color w:val="333333"/>
          <w:kern w:val="0"/>
          <w:sz w:val="28"/>
          <w:szCs w:val="28"/>
          <w:lang w:bidi="ar"/>
        </w:rPr>
        <w:t>2</w:t>
      </w:r>
      <w:r>
        <w:rPr>
          <w:rFonts w:ascii="仿宋" w:eastAsia="仿宋" w:hAnsi="仿宋" w:cs="仿宋" w:hint="eastAsia"/>
          <w:color w:val="333333"/>
          <w:kern w:val="0"/>
          <w:sz w:val="28"/>
          <w:szCs w:val="28"/>
          <w:lang w:bidi="ar"/>
        </w:rPr>
        <w:t>套校园局域网络，</w:t>
      </w:r>
      <w:r>
        <w:rPr>
          <w:rFonts w:ascii="仿宋" w:eastAsia="仿宋" w:hAnsi="仿宋" w:cs="仿宋" w:hint="eastAsia"/>
          <w:color w:val="333333"/>
          <w:kern w:val="0"/>
          <w:sz w:val="28"/>
          <w:szCs w:val="28"/>
          <w:lang w:bidi="ar"/>
        </w:rPr>
        <w:t>4</w:t>
      </w:r>
      <w:r>
        <w:rPr>
          <w:rFonts w:ascii="仿宋" w:eastAsia="仿宋" w:hAnsi="仿宋" w:cs="仿宋" w:hint="eastAsia"/>
          <w:color w:val="333333"/>
          <w:kern w:val="0"/>
          <w:sz w:val="28"/>
          <w:szCs w:val="28"/>
          <w:lang w:bidi="ar"/>
        </w:rPr>
        <w:t>条接入互联网出口（一条为</w:t>
      </w:r>
      <w:r>
        <w:rPr>
          <w:rFonts w:ascii="仿宋" w:eastAsia="仿宋" w:hAnsi="仿宋" w:cs="仿宋" w:hint="eastAsia"/>
          <w:color w:val="333333"/>
          <w:kern w:val="0"/>
          <w:sz w:val="28"/>
          <w:szCs w:val="28"/>
          <w:lang w:bidi="ar"/>
        </w:rPr>
        <w:t>50</w:t>
      </w:r>
      <w:r>
        <w:rPr>
          <w:rFonts w:ascii="仿宋" w:eastAsia="仿宋" w:hAnsi="仿宋" w:cs="仿宋" w:hint="eastAsia"/>
          <w:color w:val="333333"/>
          <w:kern w:val="0"/>
          <w:sz w:val="28"/>
          <w:szCs w:val="28"/>
          <w:lang w:bidi="ar"/>
        </w:rPr>
        <w:t>兆光纤、两条</w:t>
      </w:r>
      <w:r>
        <w:rPr>
          <w:rFonts w:ascii="仿宋" w:eastAsia="仿宋" w:hAnsi="仿宋" w:cs="仿宋" w:hint="eastAsia"/>
          <w:color w:val="333333"/>
          <w:kern w:val="0"/>
          <w:sz w:val="28"/>
          <w:szCs w:val="28"/>
          <w:lang w:bidi="ar"/>
        </w:rPr>
        <w:t>30</w:t>
      </w:r>
      <w:r>
        <w:rPr>
          <w:rFonts w:ascii="仿宋" w:eastAsia="仿宋" w:hAnsi="仿宋" w:cs="仿宋" w:hint="eastAsia"/>
          <w:color w:val="333333"/>
          <w:kern w:val="0"/>
          <w:sz w:val="28"/>
          <w:szCs w:val="28"/>
          <w:lang w:bidi="ar"/>
        </w:rPr>
        <w:t>兆光纤、一条</w:t>
      </w:r>
      <w:r>
        <w:rPr>
          <w:rFonts w:ascii="仿宋" w:eastAsia="仿宋" w:hAnsi="仿宋" w:cs="仿宋" w:hint="eastAsia"/>
          <w:color w:val="333333"/>
          <w:kern w:val="0"/>
          <w:sz w:val="28"/>
          <w:szCs w:val="28"/>
          <w:lang w:bidi="ar"/>
        </w:rPr>
        <w:t>20</w:t>
      </w:r>
      <w:r>
        <w:rPr>
          <w:rFonts w:ascii="仿宋" w:eastAsia="仿宋" w:hAnsi="仿宋" w:cs="仿宋" w:hint="eastAsia"/>
          <w:color w:val="333333"/>
          <w:kern w:val="0"/>
          <w:sz w:val="28"/>
          <w:szCs w:val="28"/>
          <w:lang w:bidi="ar"/>
        </w:rPr>
        <w:t>兆光纤；学校电脑总数</w:t>
      </w:r>
      <w:r>
        <w:rPr>
          <w:rFonts w:ascii="仿宋" w:eastAsia="仿宋" w:hAnsi="仿宋" w:cs="仿宋" w:hint="eastAsia"/>
          <w:color w:val="333333"/>
          <w:kern w:val="0"/>
          <w:sz w:val="28"/>
          <w:szCs w:val="28"/>
          <w:lang w:bidi="ar"/>
        </w:rPr>
        <w:t>398</w:t>
      </w:r>
      <w:r>
        <w:rPr>
          <w:rFonts w:ascii="仿宋" w:eastAsia="仿宋" w:hAnsi="仿宋" w:cs="仿宋" w:hint="eastAsia"/>
          <w:color w:val="333333"/>
          <w:kern w:val="0"/>
          <w:sz w:val="28"/>
          <w:szCs w:val="28"/>
          <w:lang w:bidi="ar"/>
        </w:rPr>
        <w:t>台，每百名全日制学生拥有电脑数量</w:t>
      </w:r>
      <w:r>
        <w:rPr>
          <w:rFonts w:ascii="仿宋" w:eastAsia="仿宋" w:hAnsi="仿宋" w:cs="仿宋" w:hint="eastAsia"/>
          <w:color w:val="333333"/>
          <w:kern w:val="0"/>
          <w:sz w:val="28"/>
          <w:szCs w:val="28"/>
          <w:lang w:bidi="ar"/>
        </w:rPr>
        <w:t>23</w:t>
      </w:r>
      <w:r>
        <w:rPr>
          <w:rFonts w:ascii="仿宋" w:eastAsia="仿宋" w:hAnsi="仿宋" w:cs="仿宋" w:hint="eastAsia"/>
          <w:color w:val="333333"/>
          <w:kern w:val="0"/>
          <w:sz w:val="28"/>
          <w:szCs w:val="28"/>
          <w:lang w:bidi="ar"/>
        </w:rPr>
        <w:t>台，建有网络多媒体教室</w:t>
      </w:r>
      <w:r>
        <w:rPr>
          <w:rFonts w:ascii="仿宋" w:eastAsia="仿宋" w:hAnsi="仿宋" w:cs="仿宋" w:hint="eastAsia"/>
          <w:color w:val="333333"/>
          <w:kern w:val="0"/>
          <w:sz w:val="28"/>
          <w:szCs w:val="28"/>
          <w:lang w:bidi="ar"/>
        </w:rPr>
        <w:t>30</w:t>
      </w:r>
      <w:r>
        <w:rPr>
          <w:rFonts w:ascii="仿宋" w:eastAsia="仿宋" w:hAnsi="仿宋" w:cs="仿宋" w:hint="eastAsia"/>
          <w:color w:val="333333"/>
          <w:kern w:val="0"/>
          <w:sz w:val="28"/>
          <w:szCs w:val="28"/>
          <w:lang w:bidi="ar"/>
        </w:rPr>
        <w:t>间，学校网络接入互联网满足上网课程开课需求。</w:t>
      </w:r>
    </w:p>
    <w:p w:rsidR="000A2DDF" w:rsidRDefault="00B71397">
      <w:pPr>
        <w:spacing w:line="360" w:lineRule="exact"/>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6.</w:t>
      </w:r>
      <w:r>
        <w:rPr>
          <w:rFonts w:ascii="仿宋" w:eastAsia="仿宋" w:hAnsi="仿宋" w:cs="仿宋" w:hint="eastAsia"/>
          <w:color w:val="333333"/>
          <w:kern w:val="0"/>
          <w:sz w:val="28"/>
          <w:szCs w:val="28"/>
          <w:lang w:bidi="ar"/>
        </w:rPr>
        <w:t>师资队伍建设</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学校现有在职在编教教师</w:t>
      </w:r>
      <w:r>
        <w:rPr>
          <w:rFonts w:ascii="仿宋" w:eastAsia="仿宋" w:hAnsi="仿宋" w:cs="仿宋" w:hint="eastAsia"/>
          <w:color w:val="333333"/>
          <w:kern w:val="0"/>
          <w:sz w:val="28"/>
          <w:szCs w:val="28"/>
          <w:lang w:bidi="ar"/>
        </w:rPr>
        <w:t>74</w:t>
      </w:r>
      <w:r>
        <w:rPr>
          <w:rFonts w:ascii="仿宋" w:eastAsia="仿宋" w:hAnsi="仿宋" w:cs="仿宋" w:hint="eastAsia"/>
          <w:color w:val="333333"/>
          <w:kern w:val="0"/>
          <w:sz w:val="28"/>
          <w:szCs w:val="28"/>
          <w:lang w:bidi="ar"/>
        </w:rPr>
        <w:t>人</w:t>
      </w:r>
      <w:r>
        <w:rPr>
          <w:rFonts w:ascii="仿宋" w:eastAsia="仿宋" w:hAnsi="仿宋" w:cs="仿宋" w:hint="eastAsia"/>
          <w:color w:val="333333"/>
          <w:kern w:val="0"/>
          <w:sz w:val="28"/>
          <w:szCs w:val="28"/>
          <w:lang w:bidi="ar"/>
        </w:rPr>
        <w:t>,</w:t>
      </w:r>
      <w:r>
        <w:rPr>
          <w:rFonts w:ascii="仿宋" w:eastAsia="仿宋" w:hAnsi="仿宋" w:cs="仿宋" w:hint="eastAsia"/>
          <w:color w:val="333333"/>
          <w:kern w:val="0"/>
          <w:sz w:val="28"/>
          <w:szCs w:val="28"/>
          <w:lang w:bidi="ar"/>
        </w:rPr>
        <w:t>后勤人员</w:t>
      </w:r>
      <w:r>
        <w:rPr>
          <w:rFonts w:ascii="仿宋" w:eastAsia="仿宋" w:hAnsi="仿宋" w:cs="仿宋" w:hint="eastAsia"/>
          <w:color w:val="333333"/>
          <w:kern w:val="0"/>
          <w:sz w:val="28"/>
          <w:szCs w:val="28"/>
          <w:lang w:bidi="ar"/>
        </w:rPr>
        <w:t>4</w:t>
      </w:r>
      <w:r>
        <w:rPr>
          <w:rFonts w:ascii="仿宋" w:eastAsia="仿宋" w:hAnsi="仿宋" w:cs="仿宋" w:hint="eastAsia"/>
          <w:color w:val="333333"/>
          <w:kern w:val="0"/>
          <w:sz w:val="28"/>
          <w:szCs w:val="28"/>
          <w:lang w:bidi="ar"/>
        </w:rPr>
        <w:t>人。本科学历</w:t>
      </w:r>
      <w:r>
        <w:rPr>
          <w:rFonts w:ascii="仿宋" w:eastAsia="仿宋" w:hAnsi="仿宋" w:cs="仿宋" w:hint="eastAsia"/>
          <w:color w:val="333333"/>
          <w:kern w:val="0"/>
          <w:sz w:val="28"/>
          <w:szCs w:val="28"/>
          <w:lang w:bidi="ar"/>
        </w:rPr>
        <w:t>55</w:t>
      </w:r>
      <w:r>
        <w:rPr>
          <w:rFonts w:ascii="仿宋" w:eastAsia="仿宋" w:hAnsi="仿宋" w:cs="仿宋" w:hint="eastAsia"/>
          <w:color w:val="333333"/>
          <w:kern w:val="0"/>
          <w:sz w:val="28"/>
          <w:szCs w:val="28"/>
          <w:lang w:bidi="ar"/>
        </w:rPr>
        <w:t>人，本科以上教师占比</w:t>
      </w:r>
      <w:r>
        <w:rPr>
          <w:rFonts w:ascii="仿宋" w:eastAsia="仿宋" w:hAnsi="仿宋" w:cs="仿宋" w:hint="eastAsia"/>
          <w:color w:val="333333"/>
          <w:kern w:val="0"/>
          <w:sz w:val="28"/>
          <w:szCs w:val="28"/>
          <w:lang w:bidi="ar"/>
        </w:rPr>
        <w:t>95%</w:t>
      </w:r>
      <w:r>
        <w:rPr>
          <w:rFonts w:ascii="仿宋" w:eastAsia="仿宋" w:hAnsi="仿宋" w:cs="仿宋" w:hint="eastAsia"/>
          <w:color w:val="333333"/>
          <w:kern w:val="0"/>
          <w:sz w:val="28"/>
          <w:szCs w:val="28"/>
          <w:lang w:bidi="ar"/>
        </w:rPr>
        <w:t>；高级职称教师</w:t>
      </w:r>
      <w:r>
        <w:rPr>
          <w:rFonts w:ascii="仿宋" w:eastAsia="仿宋" w:hAnsi="仿宋" w:cs="仿宋" w:hint="eastAsia"/>
          <w:color w:val="333333"/>
          <w:kern w:val="0"/>
          <w:sz w:val="28"/>
          <w:szCs w:val="28"/>
          <w:lang w:bidi="ar"/>
        </w:rPr>
        <w:t>10</w:t>
      </w:r>
      <w:r>
        <w:rPr>
          <w:rFonts w:ascii="仿宋" w:eastAsia="仿宋" w:hAnsi="仿宋" w:cs="仿宋" w:hint="eastAsia"/>
          <w:color w:val="333333"/>
          <w:kern w:val="0"/>
          <w:sz w:val="28"/>
          <w:szCs w:val="28"/>
          <w:lang w:bidi="ar"/>
        </w:rPr>
        <w:t>人，占比</w:t>
      </w:r>
      <w:r>
        <w:rPr>
          <w:rFonts w:ascii="仿宋" w:eastAsia="仿宋" w:hAnsi="仿宋" w:cs="仿宋" w:hint="eastAsia"/>
          <w:color w:val="333333"/>
          <w:kern w:val="0"/>
          <w:sz w:val="28"/>
          <w:szCs w:val="28"/>
          <w:lang w:bidi="ar"/>
        </w:rPr>
        <w:t>16%</w:t>
      </w:r>
      <w:r>
        <w:rPr>
          <w:rFonts w:ascii="仿宋" w:eastAsia="仿宋" w:hAnsi="仿宋" w:cs="仿宋" w:hint="eastAsia"/>
          <w:color w:val="333333"/>
          <w:kern w:val="0"/>
          <w:sz w:val="28"/>
          <w:szCs w:val="28"/>
          <w:lang w:bidi="ar"/>
        </w:rPr>
        <w:t>；中级职称</w:t>
      </w:r>
      <w:r>
        <w:rPr>
          <w:rFonts w:ascii="仿宋" w:eastAsia="仿宋" w:hAnsi="仿宋" w:cs="仿宋" w:hint="eastAsia"/>
          <w:color w:val="333333"/>
          <w:kern w:val="0"/>
          <w:sz w:val="28"/>
          <w:szCs w:val="28"/>
          <w:lang w:bidi="ar"/>
        </w:rPr>
        <w:t>29</w:t>
      </w:r>
      <w:r>
        <w:rPr>
          <w:rFonts w:ascii="仿宋" w:eastAsia="仿宋" w:hAnsi="仿宋" w:cs="仿宋" w:hint="eastAsia"/>
          <w:color w:val="333333"/>
          <w:kern w:val="0"/>
          <w:sz w:val="28"/>
          <w:szCs w:val="28"/>
          <w:lang w:bidi="ar"/>
        </w:rPr>
        <w:t>人，占比</w:t>
      </w:r>
      <w:r>
        <w:rPr>
          <w:rFonts w:ascii="仿宋" w:eastAsia="仿宋" w:hAnsi="仿宋" w:cs="仿宋" w:hint="eastAsia"/>
          <w:color w:val="333333"/>
          <w:kern w:val="0"/>
          <w:sz w:val="28"/>
          <w:szCs w:val="28"/>
          <w:lang w:bidi="ar"/>
        </w:rPr>
        <w:t>48%</w:t>
      </w:r>
      <w:r>
        <w:rPr>
          <w:rFonts w:ascii="仿宋" w:eastAsia="仿宋" w:hAnsi="仿宋" w:cs="仿宋" w:hint="eastAsia"/>
          <w:color w:val="333333"/>
          <w:kern w:val="0"/>
          <w:sz w:val="28"/>
          <w:szCs w:val="28"/>
          <w:lang w:bidi="ar"/>
        </w:rPr>
        <w:t>；双师型教师</w:t>
      </w:r>
      <w:r>
        <w:rPr>
          <w:rFonts w:ascii="仿宋" w:eastAsia="仿宋" w:hAnsi="仿宋" w:cs="仿宋" w:hint="eastAsia"/>
          <w:color w:val="333333"/>
          <w:kern w:val="0"/>
          <w:sz w:val="28"/>
          <w:szCs w:val="28"/>
          <w:lang w:bidi="ar"/>
        </w:rPr>
        <w:t>33</w:t>
      </w:r>
      <w:r>
        <w:rPr>
          <w:rFonts w:ascii="仿宋" w:eastAsia="仿宋" w:hAnsi="仿宋" w:cs="仿宋" w:hint="eastAsia"/>
          <w:color w:val="333333"/>
          <w:kern w:val="0"/>
          <w:sz w:val="28"/>
          <w:szCs w:val="28"/>
          <w:lang w:bidi="ar"/>
        </w:rPr>
        <w:t>人，占比</w:t>
      </w:r>
      <w:r>
        <w:rPr>
          <w:rFonts w:ascii="仿宋" w:eastAsia="仿宋" w:hAnsi="仿宋" w:cs="仿宋" w:hint="eastAsia"/>
          <w:color w:val="333333"/>
          <w:kern w:val="0"/>
          <w:sz w:val="28"/>
          <w:szCs w:val="28"/>
          <w:lang w:bidi="ar"/>
        </w:rPr>
        <w:t>55%</w:t>
      </w:r>
      <w:r>
        <w:rPr>
          <w:rFonts w:ascii="仿宋" w:eastAsia="仿宋" w:hAnsi="仿宋" w:cs="仿宋" w:hint="eastAsia"/>
          <w:color w:val="333333"/>
          <w:kern w:val="0"/>
          <w:sz w:val="28"/>
          <w:szCs w:val="28"/>
          <w:lang w:bidi="ar"/>
        </w:rPr>
        <w:t>；县级学科带头人</w:t>
      </w:r>
      <w:r>
        <w:rPr>
          <w:rFonts w:ascii="仿宋" w:eastAsia="仿宋" w:hAnsi="仿宋" w:cs="仿宋" w:hint="eastAsia"/>
          <w:color w:val="333333"/>
          <w:kern w:val="0"/>
          <w:sz w:val="28"/>
          <w:szCs w:val="28"/>
          <w:lang w:bidi="ar"/>
        </w:rPr>
        <w:t>1</w:t>
      </w:r>
      <w:r>
        <w:rPr>
          <w:rFonts w:ascii="仿宋" w:eastAsia="仿宋" w:hAnsi="仿宋" w:cs="仿宋" w:hint="eastAsia"/>
          <w:color w:val="333333"/>
          <w:kern w:val="0"/>
          <w:sz w:val="28"/>
          <w:szCs w:val="28"/>
          <w:lang w:bidi="ar"/>
        </w:rPr>
        <w:t>人，占比</w:t>
      </w:r>
      <w:r>
        <w:rPr>
          <w:rFonts w:ascii="仿宋" w:eastAsia="仿宋" w:hAnsi="仿宋" w:cs="仿宋" w:hint="eastAsia"/>
          <w:color w:val="333333"/>
          <w:kern w:val="0"/>
          <w:sz w:val="28"/>
          <w:szCs w:val="28"/>
          <w:lang w:bidi="ar"/>
        </w:rPr>
        <w:t>1.7%</w:t>
      </w:r>
      <w:r>
        <w:rPr>
          <w:rFonts w:ascii="仿宋" w:eastAsia="仿宋" w:hAnsi="仿宋" w:cs="仿宋" w:hint="eastAsia"/>
          <w:color w:val="333333"/>
          <w:kern w:val="0"/>
          <w:sz w:val="28"/>
          <w:szCs w:val="28"/>
          <w:lang w:bidi="ar"/>
        </w:rPr>
        <w:t>。与上年度比较，</w:t>
      </w:r>
      <w:r>
        <w:rPr>
          <w:rFonts w:ascii="仿宋" w:eastAsia="仿宋" w:hAnsi="仿宋" w:cs="仿宋" w:hint="eastAsia"/>
          <w:color w:val="333333"/>
          <w:kern w:val="0"/>
          <w:sz w:val="28"/>
          <w:szCs w:val="28"/>
          <w:lang w:bidi="ar"/>
        </w:rPr>
        <w:t>2022</w:t>
      </w:r>
      <w:r>
        <w:rPr>
          <w:rFonts w:ascii="仿宋" w:eastAsia="仿宋" w:hAnsi="仿宋" w:cs="仿宋" w:hint="eastAsia"/>
          <w:color w:val="333333"/>
          <w:kern w:val="0"/>
          <w:sz w:val="28"/>
          <w:szCs w:val="28"/>
          <w:lang w:bidi="ar"/>
        </w:rPr>
        <w:t>年考录入</w:t>
      </w:r>
      <w:r>
        <w:rPr>
          <w:rFonts w:ascii="仿宋" w:eastAsia="仿宋" w:hAnsi="仿宋" w:cs="仿宋" w:hint="eastAsia"/>
          <w:color w:val="333333"/>
          <w:kern w:val="0"/>
          <w:sz w:val="28"/>
          <w:szCs w:val="28"/>
          <w:lang w:bidi="ar"/>
        </w:rPr>
        <w:t>2</w:t>
      </w:r>
      <w:r>
        <w:rPr>
          <w:rFonts w:ascii="仿宋" w:eastAsia="仿宋" w:hAnsi="仿宋" w:cs="仿宋" w:hint="eastAsia"/>
          <w:color w:val="333333"/>
          <w:kern w:val="0"/>
          <w:sz w:val="28"/>
          <w:szCs w:val="28"/>
          <w:lang w:bidi="ar"/>
        </w:rPr>
        <w:t>人。</w:t>
      </w:r>
      <w:r>
        <w:rPr>
          <w:rFonts w:ascii="仿宋" w:eastAsia="仿宋" w:hAnsi="仿宋" w:cs="仿宋" w:hint="eastAsia"/>
          <w:color w:val="333333"/>
          <w:kern w:val="0"/>
          <w:sz w:val="28"/>
          <w:szCs w:val="28"/>
          <w:lang w:bidi="ar"/>
        </w:rPr>
        <w:t>2022</w:t>
      </w:r>
      <w:r>
        <w:rPr>
          <w:rFonts w:ascii="仿宋" w:eastAsia="仿宋" w:hAnsi="仿宋" w:cs="仿宋" w:hint="eastAsia"/>
          <w:color w:val="333333"/>
          <w:kern w:val="0"/>
          <w:sz w:val="28"/>
          <w:szCs w:val="28"/>
          <w:lang w:bidi="ar"/>
        </w:rPr>
        <w:t>年专业教师参加市级竞技类比赛获奖</w:t>
      </w:r>
      <w:r>
        <w:rPr>
          <w:rFonts w:ascii="仿宋" w:eastAsia="仿宋" w:hAnsi="仿宋" w:cs="仿宋" w:hint="eastAsia"/>
          <w:color w:val="333333"/>
          <w:kern w:val="0"/>
          <w:sz w:val="28"/>
          <w:szCs w:val="28"/>
          <w:lang w:bidi="ar"/>
        </w:rPr>
        <w:t>9</w:t>
      </w:r>
      <w:r>
        <w:rPr>
          <w:rFonts w:ascii="仿宋" w:eastAsia="仿宋" w:hAnsi="仿宋" w:cs="仿宋" w:hint="eastAsia"/>
          <w:color w:val="333333"/>
          <w:kern w:val="0"/>
          <w:sz w:val="28"/>
          <w:szCs w:val="28"/>
          <w:lang w:bidi="ar"/>
        </w:rPr>
        <w:t>个；指导学生参加区级竞技类比赛获奖</w:t>
      </w:r>
      <w:r>
        <w:rPr>
          <w:rFonts w:ascii="仿宋" w:eastAsia="仿宋" w:hAnsi="仿宋" w:cs="仿宋" w:hint="eastAsia"/>
          <w:color w:val="333333"/>
          <w:kern w:val="0"/>
          <w:sz w:val="28"/>
          <w:szCs w:val="28"/>
          <w:lang w:bidi="ar"/>
        </w:rPr>
        <w:t>4</w:t>
      </w:r>
      <w:r>
        <w:rPr>
          <w:rFonts w:ascii="仿宋" w:eastAsia="仿宋" w:hAnsi="仿宋" w:cs="仿宋" w:hint="eastAsia"/>
          <w:color w:val="333333"/>
          <w:kern w:val="0"/>
          <w:sz w:val="28"/>
          <w:szCs w:val="28"/>
          <w:lang w:bidi="ar"/>
        </w:rPr>
        <w:t>个。</w:t>
      </w:r>
    </w:p>
    <w:p w:rsidR="000A2DDF" w:rsidRDefault="00B71397">
      <w:pPr>
        <w:spacing w:line="360" w:lineRule="exact"/>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7.</w:t>
      </w:r>
      <w:r>
        <w:rPr>
          <w:rFonts w:ascii="仿宋" w:eastAsia="仿宋" w:hAnsi="仿宋" w:cs="仿宋" w:hint="eastAsia"/>
          <w:color w:val="333333"/>
          <w:kern w:val="0"/>
          <w:sz w:val="28"/>
          <w:szCs w:val="28"/>
          <w:lang w:bidi="ar"/>
        </w:rPr>
        <w:t>校企双元育人</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学校与广西山臻记农业开发有限公司开展校企合作，学前教育专业与柳州小红帽幼教集团</w:t>
      </w:r>
      <w:bookmarkStart w:id="0" w:name="_GoBack"/>
      <w:bookmarkEnd w:id="0"/>
      <w:r>
        <w:rPr>
          <w:rFonts w:ascii="仿宋" w:eastAsia="仿宋" w:hAnsi="仿宋" w:cs="仿宋" w:hint="eastAsia"/>
          <w:color w:val="333333"/>
          <w:kern w:val="0"/>
          <w:sz w:val="28"/>
          <w:szCs w:val="28"/>
          <w:lang w:bidi="ar"/>
        </w:rPr>
        <w:t>、融水部分幼儿园建立实习就业合作关系；电子电器、汽车维修专业与广州</w:t>
      </w:r>
      <w:r>
        <w:rPr>
          <w:rFonts w:ascii="仿宋" w:eastAsia="仿宋" w:hAnsi="仿宋" w:cs="仿宋" w:hint="eastAsia"/>
          <w:color w:val="333333"/>
          <w:kern w:val="0"/>
          <w:sz w:val="28"/>
          <w:szCs w:val="28"/>
          <w:lang w:bidi="ar"/>
        </w:rPr>
        <w:t>LG</w:t>
      </w:r>
      <w:r>
        <w:rPr>
          <w:rFonts w:ascii="仿宋" w:eastAsia="仿宋" w:hAnsi="仿宋" w:cs="仿宋" w:hint="eastAsia"/>
          <w:color w:val="333333"/>
          <w:kern w:val="0"/>
          <w:sz w:val="28"/>
          <w:szCs w:val="28"/>
          <w:lang w:bidi="ar"/>
        </w:rPr>
        <w:t>新谱有限公</w:t>
      </w:r>
      <w:r>
        <w:rPr>
          <w:rFonts w:ascii="仿宋" w:eastAsia="仿宋" w:hAnsi="仿宋" w:cs="仿宋" w:hint="eastAsia"/>
          <w:color w:val="333333"/>
          <w:kern w:val="0"/>
          <w:sz w:val="28"/>
          <w:szCs w:val="28"/>
          <w:lang w:bidi="ar"/>
        </w:rPr>
        <w:t>司及广州汽车美容快修店、</w:t>
      </w:r>
      <w:r>
        <w:rPr>
          <w:rFonts w:ascii="仿宋" w:eastAsia="仿宋" w:hAnsi="仿宋" w:cs="仿宋" w:hint="eastAsia"/>
          <w:color w:val="333333"/>
          <w:kern w:val="0"/>
          <w:sz w:val="28"/>
          <w:szCs w:val="28"/>
          <w:lang w:bidi="ar"/>
        </w:rPr>
        <w:t>4S</w:t>
      </w:r>
      <w:r>
        <w:rPr>
          <w:rFonts w:ascii="仿宋" w:eastAsia="仿宋" w:hAnsi="仿宋" w:cs="仿宋" w:hint="eastAsia"/>
          <w:color w:val="333333"/>
          <w:kern w:val="0"/>
          <w:sz w:val="28"/>
          <w:szCs w:val="28"/>
          <w:lang w:bidi="ar"/>
        </w:rPr>
        <w:t>店建立实习就业合作关系；电子商务专业与深圳平安路有限公司及融泰金融有限公司建立实习就业合作关系，从实习的情况来看，学生反映的效果较好。学校积极推行集团化办学，共享职业教育集团资源，不断提升学校办学水平，参加的职业教育集团为：柳州职业院校校长协作会；广西国际商务专业教育集团；中国</w:t>
      </w:r>
      <w:r>
        <w:rPr>
          <w:rFonts w:ascii="仿宋" w:eastAsia="仿宋" w:hAnsi="仿宋" w:cs="仿宋" w:hint="eastAsia"/>
          <w:color w:val="333333"/>
          <w:kern w:val="0"/>
          <w:sz w:val="28"/>
          <w:szCs w:val="28"/>
          <w:lang w:bidi="ar"/>
        </w:rPr>
        <w:t>-</w:t>
      </w:r>
      <w:r>
        <w:rPr>
          <w:rFonts w:ascii="仿宋" w:eastAsia="仿宋" w:hAnsi="仿宋" w:cs="仿宋" w:hint="eastAsia"/>
          <w:color w:val="333333"/>
          <w:kern w:val="0"/>
          <w:sz w:val="28"/>
          <w:szCs w:val="28"/>
          <w:lang w:bidi="ar"/>
        </w:rPr>
        <w:t>东盟轨道交通职业教育联盟（集团）。</w:t>
      </w:r>
    </w:p>
    <w:p w:rsidR="000A2DDF" w:rsidRDefault="00B71397">
      <w:pPr>
        <w:spacing w:line="360" w:lineRule="exact"/>
        <w:rPr>
          <w:rFonts w:ascii="仿宋" w:eastAsia="仿宋" w:hAnsi="仿宋" w:cs="仿宋"/>
          <w:color w:val="333333"/>
          <w:kern w:val="0"/>
          <w:sz w:val="28"/>
          <w:szCs w:val="28"/>
          <w:lang w:bidi="ar"/>
        </w:rPr>
      </w:pPr>
      <w:r>
        <w:rPr>
          <w:rFonts w:hint="eastAsia"/>
          <w:noProof/>
        </w:rPr>
        <w:drawing>
          <wp:anchor distT="0" distB="0" distL="114300" distR="114300" simplePos="0" relativeHeight="251659264" behindDoc="1" locked="0" layoutInCell="1" allowOverlap="1">
            <wp:simplePos x="0" y="0"/>
            <wp:positionH relativeFrom="column">
              <wp:posOffset>57150</wp:posOffset>
            </wp:positionH>
            <wp:positionV relativeFrom="paragraph">
              <wp:posOffset>111760</wp:posOffset>
            </wp:positionV>
            <wp:extent cx="5261610" cy="2527300"/>
            <wp:effectExtent l="0" t="0" r="15240" b="6350"/>
            <wp:wrapNone/>
            <wp:docPr id="2" name="图片 2" descr="6739d3e10e82993d539a51a3b696f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739d3e10e82993d539a51a3b696f8b"/>
                    <pic:cNvPicPr>
                      <a:picLocks noChangeAspect="1"/>
                    </pic:cNvPicPr>
                  </pic:nvPicPr>
                  <pic:blipFill>
                    <a:blip r:embed="rId9"/>
                    <a:stretch>
                      <a:fillRect/>
                    </a:stretch>
                  </pic:blipFill>
                  <pic:spPr>
                    <a:xfrm>
                      <a:off x="0" y="0"/>
                      <a:ext cx="5261610" cy="2527300"/>
                    </a:xfrm>
                    <a:prstGeom prst="rect">
                      <a:avLst/>
                    </a:prstGeom>
                  </pic:spPr>
                </pic:pic>
              </a:graphicData>
            </a:graphic>
          </wp:anchor>
        </w:drawing>
      </w:r>
    </w:p>
    <w:p w:rsidR="000A2DDF" w:rsidRDefault="000A2DDF">
      <w:pPr>
        <w:spacing w:line="360" w:lineRule="exact"/>
        <w:rPr>
          <w:rFonts w:ascii="仿宋" w:eastAsia="仿宋" w:hAnsi="仿宋" w:cs="仿宋"/>
          <w:color w:val="333333"/>
          <w:kern w:val="0"/>
          <w:sz w:val="28"/>
          <w:szCs w:val="28"/>
          <w:lang w:bidi="ar"/>
        </w:rPr>
      </w:pPr>
    </w:p>
    <w:p w:rsidR="000A2DDF" w:rsidRDefault="000A2DDF">
      <w:pPr>
        <w:spacing w:line="360" w:lineRule="exact"/>
        <w:rPr>
          <w:rFonts w:ascii="仿宋" w:eastAsia="仿宋" w:hAnsi="仿宋" w:cs="仿宋"/>
          <w:color w:val="333333"/>
          <w:kern w:val="0"/>
          <w:sz w:val="28"/>
          <w:szCs w:val="28"/>
          <w:lang w:bidi="ar"/>
        </w:rPr>
      </w:pPr>
    </w:p>
    <w:p w:rsidR="000A2DDF" w:rsidRDefault="000A2DDF">
      <w:pPr>
        <w:spacing w:line="360" w:lineRule="exact"/>
        <w:rPr>
          <w:rFonts w:ascii="仿宋" w:eastAsia="仿宋" w:hAnsi="仿宋" w:cs="仿宋"/>
          <w:color w:val="333333"/>
          <w:kern w:val="0"/>
          <w:sz w:val="28"/>
          <w:szCs w:val="28"/>
          <w:lang w:bidi="ar"/>
        </w:rPr>
      </w:pPr>
    </w:p>
    <w:p w:rsidR="000A2DDF" w:rsidRDefault="000A2DDF">
      <w:pPr>
        <w:spacing w:line="360" w:lineRule="exact"/>
        <w:rPr>
          <w:rFonts w:ascii="仿宋" w:eastAsia="仿宋" w:hAnsi="仿宋" w:cs="仿宋"/>
          <w:color w:val="333333"/>
          <w:kern w:val="0"/>
          <w:sz w:val="28"/>
          <w:szCs w:val="28"/>
          <w:lang w:bidi="ar"/>
        </w:rPr>
      </w:pPr>
    </w:p>
    <w:p w:rsidR="000A2DDF" w:rsidRDefault="000A2DDF">
      <w:pPr>
        <w:spacing w:line="360" w:lineRule="exact"/>
        <w:rPr>
          <w:rFonts w:ascii="仿宋" w:eastAsia="仿宋" w:hAnsi="仿宋" w:cs="仿宋"/>
          <w:color w:val="333333"/>
          <w:kern w:val="0"/>
          <w:sz w:val="28"/>
          <w:szCs w:val="28"/>
          <w:lang w:bidi="ar"/>
        </w:rPr>
      </w:pPr>
    </w:p>
    <w:p w:rsidR="000A2DDF" w:rsidRDefault="000A2DDF">
      <w:pPr>
        <w:spacing w:line="360" w:lineRule="exact"/>
        <w:rPr>
          <w:rFonts w:ascii="仿宋" w:eastAsia="仿宋" w:hAnsi="仿宋" w:cs="仿宋"/>
          <w:color w:val="333333"/>
          <w:kern w:val="0"/>
          <w:sz w:val="28"/>
          <w:szCs w:val="28"/>
          <w:lang w:bidi="ar"/>
        </w:rPr>
      </w:pPr>
    </w:p>
    <w:p w:rsidR="000A2DDF" w:rsidRDefault="000A2DDF">
      <w:pPr>
        <w:spacing w:line="360" w:lineRule="exact"/>
        <w:rPr>
          <w:rFonts w:ascii="仿宋" w:eastAsia="仿宋" w:hAnsi="仿宋" w:cs="仿宋"/>
          <w:color w:val="333333"/>
          <w:kern w:val="0"/>
          <w:sz w:val="28"/>
          <w:szCs w:val="28"/>
          <w:lang w:bidi="ar"/>
        </w:rPr>
      </w:pPr>
    </w:p>
    <w:p w:rsidR="000A2DDF" w:rsidRDefault="000A2DDF">
      <w:pPr>
        <w:spacing w:line="360" w:lineRule="exact"/>
        <w:rPr>
          <w:rFonts w:ascii="仿宋" w:eastAsia="仿宋" w:hAnsi="仿宋" w:cs="仿宋"/>
          <w:color w:val="333333"/>
          <w:kern w:val="0"/>
          <w:sz w:val="28"/>
          <w:szCs w:val="28"/>
          <w:lang w:bidi="ar"/>
        </w:rPr>
      </w:pPr>
    </w:p>
    <w:p w:rsidR="000A2DDF" w:rsidRDefault="000A2DDF">
      <w:pPr>
        <w:spacing w:line="360" w:lineRule="exact"/>
        <w:rPr>
          <w:rFonts w:ascii="仿宋" w:eastAsia="仿宋" w:hAnsi="仿宋" w:cs="仿宋"/>
          <w:color w:val="333333"/>
          <w:kern w:val="0"/>
          <w:sz w:val="28"/>
          <w:szCs w:val="28"/>
          <w:lang w:bidi="ar"/>
        </w:rPr>
      </w:pPr>
    </w:p>
    <w:p w:rsidR="000A2DDF" w:rsidRDefault="000A2DDF">
      <w:pPr>
        <w:spacing w:line="360" w:lineRule="exact"/>
        <w:rPr>
          <w:rFonts w:ascii="仿宋" w:eastAsia="仿宋" w:hAnsi="仿宋" w:cs="仿宋"/>
          <w:color w:val="333333"/>
          <w:kern w:val="0"/>
          <w:sz w:val="28"/>
          <w:szCs w:val="28"/>
          <w:lang w:bidi="ar"/>
        </w:rPr>
      </w:pPr>
    </w:p>
    <w:p w:rsidR="000A2DDF" w:rsidRDefault="000A2DDF">
      <w:pPr>
        <w:spacing w:line="360" w:lineRule="exact"/>
        <w:rPr>
          <w:rFonts w:ascii="仿宋" w:eastAsia="仿宋" w:hAnsi="仿宋" w:cs="仿宋"/>
          <w:color w:val="333333"/>
          <w:kern w:val="0"/>
          <w:sz w:val="28"/>
          <w:szCs w:val="28"/>
          <w:lang w:bidi="ar"/>
        </w:rPr>
      </w:pPr>
    </w:p>
    <w:p w:rsidR="000A2DDF" w:rsidRDefault="00B71397">
      <w:pPr>
        <w:jc w:val="center"/>
        <w:rPr>
          <w:sz w:val="28"/>
          <w:szCs w:val="28"/>
        </w:rPr>
      </w:pPr>
      <w:r>
        <w:rPr>
          <w:rFonts w:hint="eastAsia"/>
          <w:sz w:val="28"/>
          <w:szCs w:val="28"/>
        </w:rPr>
        <w:t>融水职校汽车美容实训基地服务当地经济</w:t>
      </w:r>
    </w:p>
    <w:p w:rsidR="000A2DDF" w:rsidRDefault="00B71397">
      <w:pPr>
        <w:jc w:val="center"/>
        <w:rPr>
          <w:sz w:val="28"/>
          <w:szCs w:val="28"/>
        </w:rPr>
      </w:pPr>
      <w:r>
        <w:rPr>
          <w:rFonts w:ascii="仿宋" w:eastAsia="仿宋" w:hAnsi="仿宋" w:cs="仿宋" w:hint="eastAsia"/>
          <w:color w:val="333333"/>
          <w:kern w:val="0"/>
          <w:sz w:val="28"/>
          <w:szCs w:val="28"/>
          <w:lang w:bidi="ar"/>
        </w:rPr>
        <w:lastRenderedPageBreak/>
        <w:t xml:space="preserve"> </w:t>
      </w:r>
    </w:p>
    <w:p w:rsidR="000A2DDF" w:rsidRDefault="00B71397">
      <w:pPr>
        <w:spacing w:line="360" w:lineRule="exact"/>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w:t>
      </w:r>
      <w:r>
        <w:rPr>
          <w:rFonts w:ascii="仿宋" w:eastAsia="仿宋" w:hAnsi="仿宋" w:cs="仿宋" w:hint="eastAsia"/>
          <w:color w:val="333333"/>
          <w:kern w:val="0"/>
          <w:sz w:val="28"/>
          <w:szCs w:val="28"/>
          <w:lang w:bidi="ar"/>
        </w:rPr>
        <w:t>三</w:t>
      </w:r>
      <w:r>
        <w:rPr>
          <w:rFonts w:ascii="仿宋" w:eastAsia="仿宋" w:hAnsi="仿宋" w:cs="仿宋" w:hint="eastAsia"/>
          <w:color w:val="333333"/>
          <w:kern w:val="0"/>
          <w:sz w:val="28"/>
          <w:szCs w:val="28"/>
          <w:lang w:bidi="ar"/>
        </w:rPr>
        <w:t>)</w:t>
      </w:r>
      <w:r>
        <w:rPr>
          <w:rFonts w:ascii="仿宋" w:eastAsia="仿宋" w:hAnsi="仿宋" w:cs="仿宋" w:hint="eastAsia"/>
          <w:color w:val="333333"/>
          <w:kern w:val="0"/>
          <w:sz w:val="28"/>
          <w:szCs w:val="28"/>
          <w:lang w:bidi="ar"/>
        </w:rPr>
        <w:t>国际合作质量</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目前暂无国际合作学生，下一步努力争取。</w:t>
      </w:r>
    </w:p>
    <w:p w:rsidR="000A2DDF" w:rsidRDefault="00B71397">
      <w:pPr>
        <w:spacing w:line="360" w:lineRule="exact"/>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w:t>
      </w:r>
      <w:r>
        <w:rPr>
          <w:rFonts w:ascii="仿宋" w:eastAsia="仿宋" w:hAnsi="仿宋" w:cs="仿宋" w:hint="eastAsia"/>
          <w:color w:val="333333"/>
          <w:kern w:val="0"/>
          <w:sz w:val="28"/>
          <w:szCs w:val="28"/>
          <w:lang w:bidi="ar"/>
        </w:rPr>
        <w:t>四</w:t>
      </w:r>
      <w:r>
        <w:rPr>
          <w:rFonts w:ascii="仿宋" w:eastAsia="仿宋" w:hAnsi="仿宋" w:cs="仿宋" w:hint="eastAsia"/>
          <w:color w:val="333333"/>
          <w:kern w:val="0"/>
          <w:sz w:val="28"/>
          <w:szCs w:val="28"/>
          <w:lang w:bidi="ar"/>
        </w:rPr>
        <w:t>)</w:t>
      </w:r>
      <w:r>
        <w:rPr>
          <w:rFonts w:ascii="仿宋" w:eastAsia="仿宋" w:hAnsi="仿宋" w:cs="仿宋" w:hint="eastAsia"/>
          <w:color w:val="333333"/>
          <w:kern w:val="0"/>
          <w:sz w:val="28"/>
          <w:szCs w:val="28"/>
          <w:lang w:bidi="ar"/>
        </w:rPr>
        <w:t>服务贡献质量</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1.</w:t>
      </w:r>
      <w:r>
        <w:rPr>
          <w:rFonts w:ascii="仿宋" w:eastAsia="仿宋" w:hAnsi="仿宋" w:cs="仿宋" w:hint="eastAsia"/>
          <w:color w:val="333333"/>
          <w:kern w:val="0"/>
          <w:sz w:val="28"/>
          <w:szCs w:val="28"/>
          <w:lang w:bidi="ar"/>
        </w:rPr>
        <w:t>服务行业企业</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学校坚持“服务第一”的办学理念，处处、事事想着为社会服务，为人民服务，把服务作为理念，放在办学的首要位置，充分体现了人文思想，培养出来的人才为社会服务，坚持“多元化办学、科学化管理、市场化运作、亲情化服务”的办学思路，以创建为抓手，注重学校的品质、内涵、特色、创新发展，强化教学中心地位，着力培养学生综合职业能力和就业竞争力，努力把学校做精做强、办出特色。用人单位满意度高。</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2.</w:t>
      </w:r>
      <w:r>
        <w:rPr>
          <w:rFonts w:ascii="仿宋" w:eastAsia="仿宋" w:hAnsi="仿宋" w:cs="仿宋" w:hint="eastAsia"/>
          <w:color w:val="333333"/>
          <w:kern w:val="0"/>
          <w:sz w:val="28"/>
          <w:szCs w:val="28"/>
          <w:lang w:bidi="ar"/>
        </w:rPr>
        <w:t>服务地方发展</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学校始终重视技术技能人才培养工作，及时总结经验，积极探索创新，为学生未来成长打下坚实基础。作为职业教育，自办学以来培养</w:t>
      </w:r>
      <w:r>
        <w:rPr>
          <w:rFonts w:ascii="仿宋" w:eastAsia="仿宋" w:hAnsi="仿宋" w:cs="仿宋" w:hint="eastAsia"/>
          <w:color w:val="333333"/>
          <w:kern w:val="0"/>
          <w:sz w:val="28"/>
          <w:szCs w:val="28"/>
          <w:lang w:bidi="ar"/>
        </w:rPr>
        <w:t>二万余名中等专业技术人才，为少数民族地区经济发展做出应有贡献，为全市区域经济发展对技术人才的需求提供了有力支持。</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3.</w:t>
      </w:r>
      <w:r>
        <w:rPr>
          <w:rFonts w:ascii="仿宋" w:eastAsia="仿宋" w:hAnsi="仿宋" w:cs="仿宋" w:hint="eastAsia"/>
          <w:color w:val="333333"/>
          <w:kern w:val="0"/>
          <w:sz w:val="28"/>
          <w:szCs w:val="28"/>
          <w:lang w:bidi="ar"/>
        </w:rPr>
        <w:t>服务乡村振兴</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在全面打赢脱贫攻坚战以后，做好巩固脱贫攻坚战成果同乡村振兴工作体系衔接，我校择优选派了热爱农村工作，敢于担当，作风扎实，不怕吃苦，甘于奉献的</w:t>
      </w:r>
      <w:r>
        <w:rPr>
          <w:rFonts w:ascii="仿宋" w:eastAsia="仿宋" w:hAnsi="仿宋" w:cs="仿宋" w:hint="eastAsia"/>
          <w:color w:val="333333"/>
          <w:kern w:val="0"/>
          <w:sz w:val="28"/>
          <w:szCs w:val="28"/>
          <w:lang w:bidi="ar"/>
        </w:rPr>
        <w:t>3</w:t>
      </w:r>
      <w:r>
        <w:rPr>
          <w:rFonts w:ascii="仿宋" w:eastAsia="仿宋" w:hAnsi="仿宋" w:cs="仿宋" w:hint="eastAsia"/>
          <w:color w:val="333333"/>
          <w:kern w:val="0"/>
          <w:sz w:val="28"/>
          <w:szCs w:val="28"/>
          <w:lang w:bidi="ar"/>
        </w:rPr>
        <w:t>名驻村工作队员到基层一线实施乡村振兴，确保驻村工作选派精准、帮扶扎实、成效明显、群众满意，为全县全面推进乡村振兴战略提供组织保障和人才支持。</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4.</w:t>
      </w:r>
      <w:r>
        <w:rPr>
          <w:rFonts w:ascii="仿宋" w:eastAsia="仿宋" w:hAnsi="仿宋" w:cs="仿宋" w:hint="eastAsia"/>
          <w:color w:val="333333"/>
          <w:kern w:val="0"/>
          <w:sz w:val="28"/>
          <w:szCs w:val="28"/>
          <w:lang w:bidi="ar"/>
        </w:rPr>
        <w:t>服务地方社区</w:t>
      </w:r>
    </w:p>
    <w:p w:rsidR="000A2DDF" w:rsidRDefault="00B71397">
      <w:pPr>
        <w:pStyle w:val="a3"/>
        <w:shd w:val="clear" w:color="auto" w:fill="FFFFFF"/>
        <w:spacing w:before="0" w:beforeAutospacing="0" w:after="0" w:afterAutospacing="0" w:line="400" w:lineRule="exact"/>
        <w:ind w:firstLine="600"/>
        <w:jc w:val="both"/>
        <w:rPr>
          <w:rFonts w:ascii="仿宋" w:eastAsia="仿宋" w:hAnsi="仿宋"/>
          <w:color w:val="333333"/>
          <w:sz w:val="28"/>
          <w:szCs w:val="28"/>
        </w:rPr>
      </w:pPr>
      <w:r>
        <w:rPr>
          <w:rFonts w:ascii="仿宋" w:eastAsia="仿宋" w:hAnsi="仿宋" w:hint="eastAsia"/>
          <w:color w:val="333333"/>
          <w:sz w:val="28"/>
          <w:szCs w:val="28"/>
        </w:rPr>
        <w:t>积极推进校园文化建设，充分发挥文化育人，积极开展校园文化建设活动。并通过</w:t>
      </w:r>
      <w:r>
        <w:rPr>
          <w:rFonts w:ascii="仿宋" w:eastAsia="仿宋" w:hAnsi="仿宋" w:hint="eastAsia"/>
          <w:color w:val="333333"/>
          <w:sz w:val="28"/>
          <w:szCs w:val="28"/>
        </w:rPr>
        <w:t>学生会</w:t>
      </w:r>
      <w:r>
        <w:rPr>
          <w:rFonts w:ascii="仿宋" w:eastAsia="仿宋" w:hAnsi="仿宋" w:hint="eastAsia"/>
          <w:color w:val="333333"/>
          <w:sz w:val="28"/>
          <w:szCs w:val="28"/>
        </w:rPr>
        <w:t>，校团委，志愿者服务团队等学生团体组织到敬老院，特教学校，易地扶贫搬迁社区进行献爱心</w:t>
      </w:r>
      <w:r>
        <w:rPr>
          <w:rFonts w:ascii="仿宋" w:eastAsia="仿宋" w:hAnsi="仿宋" w:hint="eastAsia"/>
          <w:color w:val="333333"/>
          <w:sz w:val="28"/>
          <w:szCs w:val="28"/>
        </w:rPr>
        <w:t>活动，培育学生良好的品行</w:t>
      </w:r>
      <w:r>
        <w:rPr>
          <w:rFonts w:ascii="仿宋" w:eastAsia="仿宋" w:hAnsi="仿宋" w:hint="eastAsia"/>
          <w:color w:val="333333"/>
          <w:sz w:val="28"/>
          <w:szCs w:val="28"/>
        </w:rPr>
        <w:t>的同时</w:t>
      </w:r>
      <w:r>
        <w:rPr>
          <w:rFonts w:ascii="仿宋" w:eastAsia="仿宋" w:hAnsi="仿宋" w:hint="eastAsia"/>
          <w:color w:val="333333"/>
          <w:sz w:val="28"/>
          <w:szCs w:val="28"/>
        </w:rPr>
        <w:t>，积极营造健康向上的校园氛围。</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5.</w:t>
      </w:r>
      <w:r>
        <w:rPr>
          <w:rFonts w:ascii="仿宋" w:eastAsia="仿宋" w:hAnsi="仿宋" w:cs="仿宋" w:hint="eastAsia"/>
          <w:color w:val="333333"/>
          <w:kern w:val="0"/>
          <w:sz w:val="28"/>
          <w:szCs w:val="28"/>
          <w:lang w:bidi="ar"/>
        </w:rPr>
        <w:t>具有地域特色的服务</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主动服务地方经济社会发展，全力抓培训服务、技术服务等工作，与保恒，民中等当地中小学合作开展职业启蒙、职业体验教育，接收初中三年级第二学期自愿转入的学生，学校始终坚持围绕行业、产业发展需要，开展技术转移和推广、职业培训等服务，服务当地中小学合作开展职业启蒙。</w:t>
      </w:r>
    </w:p>
    <w:p w:rsidR="000A2DDF" w:rsidRDefault="00B71397">
      <w:pPr>
        <w:pStyle w:val="1"/>
        <w:spacing w:before="0" w:after="0"/>
      </w:pPr>
      <w:r>
        <w:rPr>
          <w:rFonts w:hint="eastAsia"/>
          <w:noProof/>
        </w:rPr>
        <w:lastRenderedPageBreak/>
        <w:drawing>
          <wp:inline distT="0" distB="0" distL="114300" distR="114300">
            <wp:extent cx="5261610" cy="3945890"/>
            <wp:effectExtent l="0" t="0" r="15240" b="16510"/>
            <wp:docPr id="7" name="图片 7" descr="e6cab6be3dd48f99ffea394335a33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6cab6be3dd48f99ffea394335a33f5"/>
                    <pic:cNvPicPr>
                      <a:picLocks noChangeAspect="1"/>
                    </pic:cNvPicPr>
                  </pic:nvPicPr>
                  <pic:blipFill>
                    <a:blip r:embed="rId10"/>
                    <a:stretch>
                      <a:fillRect/>
                    </a:stretch>
                  </pic:blipFill>
                  <pic:spPr>
                    <a:xfrm>
                      <a:off x="0" y="0"/>
                      <a:ext cx="5261610" cy="3945890"/>
                    </a:xfrm>
                    <a:prstGeom prst="rect">
                      <a:avLst/>
                    </a:prstGeom>
                  </pic:spPr>
                </pic:pic>
              </a:graphicData>
            </a:graphic>
          </wp:inline>
        </w:drawing>
      </w:r>
    </w:p>
    <w:p w:rsidR="000A2DDF" w:rsidRDefault="00B71397">
      <w:pPr>
        <w:spacing w:line="320" w:lineRule="exact"/>
        <w:ind w:firstLineChars="700" w:firstLine="1960"/>
        <w:rPr>
          <w:rFonts w:ascii="仿宋" w:eastAsia="仿宋" w:hAnsi="仿宋" w:cs="仿宋"/>
          <w:sz w:val="28"/>
          <w:szCs w:val="28"/>
        </w:rPr>
      </w:pPr>
      <w:r>
        <w:rPr>
          <w:rFonts w:ascii="仿宋" w:eastAsia="仿宋" w:hAnsi="仿宋" w:cs="仿宋" w:hint="eastAsia"/>
          <w:sz w:val="28"/>
          <w:szCs w:val="28"/>
        </w:rPr>
        <w:t>服务当地中小学合作开展职业启蒙</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6.</w:t>
      </w:r>
      <w:r>
        <w:rPr>
          <w:rFonts w:ascii="仿宋" w:eastAsia="仿宋" w:hAnsi="仿宋" w:cs="仿宋" w:hint="eastAsia"/>
          <w:color w:val="333333"/>
          <w:kern w:val="0"/>
          <w:sz w:val="28"/>
          <w:szCs w:val="28"/>
          <w:lang w:bidi="ar"/>
        </w:rPr>
        <w:t>具有本校特色的服务</w:t>
      </w:r>
    </w:p>
    <w:p w:rsidR="000A2DDF" w:rsidRDefault="00B71397">
      <w:pPr>
        <w:spacing w:line="360" w:lineRule="exact"/>
        <w:ind w:firstLineChars="150" w:firstLine="42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 xml:space="preserve"> 1.</w:t>
      </w:r>
      <w:r>
        <w:rPr>
          <w:rFonts w:ascii="仿宋" w:eastAsia="仿宋" w:hAnsi="仿宋" w:cs="仿宋" w:hint="eastAsia"/>
          <w:color w:val="333333"/>
          <w:kern w:val="0"/>
          <w:sz w:val="28"/>
          <w:szCs w:val="28"/>
          <w:lang w:bidi="ar"/>
        </w:rPr>
        <w:t>开展职业教育体验启蒙教学工作。即愿意就读职校的初三毕业生秋季学期入校就读，除加强初中文化课教育外，适当渗透职业教育，让学生充分了解职业教育，懂得就读职校一样可以成才、一样有所作为。从而更愿意就读职校、安心就读职校。</w:t>
      </w:r>
    </w:p>
    <w:p w:rsidR="000A2DDF" w:rsidRDefault="00B71397">
      <w:pPr>
        <w:spacing w:line="360" w:lineRule="exact"/>
        <w:ind w:firstLineChars="150" w:firstLine="42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 xml:space="preserve">  2.</w:t>
      </w:r>
      <w:r>
        <w:rPr>
          <w:rFonts w:ascii="仿宋" w:eastAsia="仿宋" w:hAnsi="仿宋" w:cs="仿宋" w:hint="eastAsia"/>
          <w:color w:val="333333"/>
          <w:kern w:val="0"/>
          <w:sz w:val="28"/>
          <w:szCs w:val="28"/>
          <w:lang w:bidi="ar"/>
        </w:rPr>
        <w:t>与高职院校合作办学，中高职衔接，开展“</w:t>
      </w:r>
      <w:r>
        <w:rPr>
          <w:rFonts w:ascii="仿宋" w:eastAsia="仿宋" w:hAnsi="仿宋" w:cs="仿宋" w:hint="eastAsia"/>
          <w:color w:val="333333"/>
          <w:kern w:val="0"/>
          <w:sz w:val="28"/>
          <w:szCs w:val="28"/>
          <w:lang w:bidi="ar"/>
        </w:rPr>
        <w:t>2+3</w:t>
      </w:r>
      <w:r>
        <w:rPr>
          <w:rFonts w:ascii="仿宋" w:eastAsia="仿宋" w:hAnsi="仿宋" w:cs="仿宋" w:hint="eastAsia"/>
          <w:color w:val="333333"/>
          <w:kern w:val="0"/>
          <w:sz w:val="28"/>
          <w:szCs w:val="28"/>
          <w:lang w:bidi="ar"/>
        </w:rPr>
        <w:t>”办学模式，满足学生升学需求，从而增强学校办学吸引力。</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3.</w:t>
      </w:r>
      <w:r>
        <w:rPr>
          <w:rFonts w:ascii="仿宋" w:eastAsia="仿宋" w:hAnsi="仿宋" w:cs="仿宋" w:hint="eastAsia"/>
          <w:color w:val="333333"/>
          <w:kern w:val="0"/>
          <w:sz w:val="28"/>
          <w:szCs w:val="28"/>
          <w:lang w:bidi="ar"/>
        </w:rPr>
        <w:t>开展扶贫助学工作，让贫困家庭子女都有学可上。在全面落实职业教育优惠政策的同时，全力做好助学金和免学费补助等工作，确保贫困家庭子女有学上、不失学。</w:t>
      </w:r>
    </w:p>
    <w:p w:rsidR="000A2DDF" w:rsidRDefault="00B71397">
      <w:pPr>
        <w:pStyle w:val="1"/>
        <w:spacing w:before="0" w:after="0"/>
      </w:pPr>
      <w:r>
        <w:rPr>
          <w:noProof/>
        </w:rPr>
        <w:lastRenderedPageBreak/>
        <w:drawing>
          <wp:inline distT="0" distB="0" distL="114300" distR="114300">
            <wp:extent cx="5264785" cy="3312795"/>
            <wp:effectExtent l="0" t="0" r="12065" b="1905"/>
            <wp:docPr id="3" name="图片 3" descr="aeb75ecaeef001c26a3ea1c0612f5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eb75ecaeef001c26a3ea1c0612f5b3"/>
                    <pic:cNvPicPr>
                      <a:picLocks noChangeAspect="1"/>
                    </pic:cNvPicPr>
                  </pic:nvPicPr>
                  <pic:blipFill>
                    <a:blip r:embed="rId11"/>
                    <a:stretch>
                      <a:fillRect/>
                    </a:stretch>
                  </pic:blipFill>
                  <pic:spPr>
                    <a:xfrm>
                      <a:off x="0" y="0"/>
                      <a:ext cx="5264785" cy="3312795"/>
                    </a:xfrm>
                    <a:prstGeom prst="rect">
                      <a:avLst/>
                    </a:prstGeom>
                  </pic:spPr>
                </pic:pic>
              </a:graphicData>
            </a:graphic>
          </wp:inline>
        </w:drawing>
      </w:r>
    </w:p>
    <w:p w:rsidR="000A2DDF" w:rsidRDefault="00B71397">
      <w:pPr>
        <w:spacing w:line="320" w:lineRule="exact"/>
        <w:ind w:firstLineChars="600" w:firstLine="1680"/>
        <w:rPr>
          <w:rFonts w:ascii="仿宋" w:eastAsia="仿宋" w:hAnsi="仿宋" w:cs="仿宋"/>
          <w:sz w:val="28"/>
          <w:szCs w:val="28"/>
        </w:rPr>
      </w:pPr>
      <w:r>
        <w:rPr>
          <w:rFonts w:ascii="仿宋" w:eastAsia="仿宋" w:hAnsi="仿宋" w:cs="仿宋" w:hint="eastAsia"/>
          <w:sz w:val="28"/>
          <w:szCs w:val="28"/>
        </w:rPr>
        <w:t>组织教职工学习信息化建设，实</w:t>
      </w:r>
      <w:r>
        <w:rPr>
          <w:rFonts w:ascii="仿宋" w:eastAsia="仿宋" w:hAnsi="仿宋" w:cs="仿宋" w:hint="eastAsia"/>
          <w:sz w:val="28"/>
          <w:szCs w:val="28"/>
        </w:rPr>
        <w:t>习实训等</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w:t>
      </w:r>
      <w:r>
        <w:rPr>
          <w:rFonts w:ascii="仿宋" w:eastAsia="仿宋" w:hAnsi="仿宋" w:cs="仿宋" w:hint="eastAsia"/>
          <w:color w:val="333333"/>
          <w:kern w:val="0"/>
          <w:sz w:val="28"/>
          <w:szCs w:val="28"/>
          <w:lang w:bidi="ar"/>
        </w:rPr>
        <w:t>五</w:t>
      </w:r>
      <w:r>
        <w:rPr>
          <w:rFonts w:ascii="仿宋" w:eastAsia="仿宋" w:hAnsi="仿宋" w:cs="仿宋" w:hint="eastAsia"/>
          <w:color w:val="333333"/>
          <w:kern w:val="0"/>
          <w:sz w:val="28"/>
          <w:szCs w:val="28"/>
          <w:lang w:bidi="ar"/>
        </w:rPr>
        <w:t>)</w:t>
      </w:r>
      <w:r>
        <w:rPr>
          <w:rFonts w:ascii="仿宋" w:eastAsia="仿宋" w:hAnsi="仿宋" w:cs="仿宋" w:hint="eastAsia"/>
          <w:color w:val="333333"/>
          <w:kern w:val="0"/>
          <w:sz w:val="28"/>
          <w:szCs w:val="28"/>
          <w:lang w:bidi="ar"/>
        </w:rPr>
        <w:t>政策落实质量</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1.</w:t>
      </w:r>
      <w:r>
        <w:rPr>
          <w:rFonts w:ascii="仿宋" w:eastAsia="仿宋" w:hAnsi="仿宋" w:cs="仿宋" w:hint="eastAsia"/>
          <w:color w:val="333333"/>
          <w:kern w:val="0"/>
          <w:sz w:val="28"/>
          <w:szCs w:val="28"/>
          <w:lang w:bidi="ar"/>
        </w:rPr>
        <w:t>国家政策落实</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严格根据国家政策落实相关招生，教育教学相关工作。</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2.</w:t>
      </w:r>
      <w:r>
        <w:rPr>
          <w:rFonts w:ascii="仿宋" w:eastAsia="仿宋" w:hAnsi="仿宋" w:cs="仿宋" w:hint="eastAsia"/>
          <w:color w:val="333333"/>
          <w:kern w:val="0"/>
          <w:sz w:val="28"/>
          <w:szCs w:val="28"/>
          <w:lang w:bidi="ar"/>
        </w:rPr>
        <w:t>地方政策落实</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严格按照地方政策落实相关招生，教育教学相关工作。</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3.</w:t>
      </w:r>
      <w:r>
        <w:rPr>
          <w:rFonts w:ascii="仿宋" w:eastAsia="仿宋" w:hAnsi="仿宋" w:cs="仿宋" w:hint="eastAsia"/>
          <w:color w:val="333333"/>
          <w:kern w:val="0"/>
          <w:sz w:val="28"/>
          <w:szCs w:val="28"/>
          <w:lang w:bidi="ar"/>
        </w:rPr>
        <w:t>学校治理</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学校实行半封闭式管理，学生管理工作遵循中职学生身心发展的特点和规律，为学生的终生发展服务，从校园文化建设、文明礼仪和法治教育、心理健康教育、学生社团建设、就业创业教育五个方面加强学生管理。通过开展“标准化宿舍”评选活动及“德育学分排名”、“禁控烟”教育活动、“反校园欺凌”专题教育等系列活动，提升了学生的法律意识和自我管理能力。</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4.</w:t>
      </w:r>
      <w:r>
        <w:rPr>
          <w:rFonts w:ascii="仿宋" w:eastAsia="仿宋" w:hAnsi="仿宋" w:cs="仿宋" w:hint="eastAsia"/>
          <w:color w:val="333333"/>
          <w:kern w:val="0"/>
          <w:sz w:val="28"/>
          <w:szCs w:val="28"/>
          <w:lang w:bidi="ar"/>
        </w:rPr>
        <w:t>质量保证体系建设</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按照《中等职业学校专业设置管理办法》之规定标准，我校专业开设以科学发展观为指导，以就业为导向，以适应区、县经济发展为目标，有完善符合学校办学规律的办学、管理、约束、发展的学校内部管理机制，建立以“岗位目标和考核奖惩”为主要内容的管理机制，使学校发展有了机制上的保证。按照科学、精简、高效的原则，合理设置职能部门和工作岗位，明确各部门、各岗位的职责权限，形成各司其职、各负其责、便于考核、相互制约的工作机制。</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5.</w:t>
      </w:r>
      <w:r>
        <w:rPr>
          <w:rFonts w:ascii="仿宋" w:eastAsia="仿宋" w:hAnsi="仿宋" w:cs="仿宋" w:hint="eastAsia"/>
          <w:color w:val="333333"/>
          <w:kern w:val="0"/>
          <w:sz w:val="28"/>
          <w:szCs w:val="28"/>
          <w:lang w:bidi="ar"/>
        </w:rPr>
        <w:t>经费投入</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学校建立了健全的财务和资产管理制度，资金的收入和支出严格按照学校财务</w:t>
      </w:r>
      <w:r>
        <w:rPr>
          <w:rFonts w:ascii="仿宋" w:eastAsia="仿宋" w:hAnsi="仿宋" w:cs="仿宋" w:hint="eastAsia"/>
          <w:color w:val="333333"/>
          <w:kern w:val="0"/>
          <w:sz w:val="28"/>
          <w:szCs w:val="28"/>
          <w:lang w:bidi="ar"/>
        </w:rPr>
        <w:t>管理制度和我县的财务制度执行，在专项资产管理上，学校明确专项资金来源、使用范围、开支标准，审批人员、权限、流程，明确了相关人员的责任，按要求、按预算、按程序管理好项目资金，政策性经费、生均拨款、项目投入经费能及时到位，严格执行财务制度，保证了财务、资产管理制度的健全、规范及执行的有效性。</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每年学校编制的财政部门预算经费，其中包括：人员经费、公用经费、专项经费。根据预算财政每年下达到学校的经费款项均由融水县财政局足额拨款</w:t>
      </w:r>
      <w:r>
        <w:rPr>
          <w:rFonts w:ascii="仿宋" w:eastAsia="仿宋" w:hAnsi="仿宋" w:cs="仿宋" w:hint="eastAsia"/>
          <w:color w:val="333333"/>
          <w:kern w:val="0"/>
          <w:sz w:val="28"/>
          <w:szCs w:val="28"/>
          <w:lang w:bidi="ar"/>
        </w:rPr>
        <w:lastRenderedPageBreak/>
        <w:t>到账。</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w:t>
      </w:r>
      <w:r>
        <w:rPr>
          <w:rFonts w:ascii="仿宋" w:eastAsia="仿宋" w:hAnsi="仿宋" w:cs="仿宋" w:hint="eastAsia"/>
          <w:color w:val="333333"/>
          <w:kern w:val="0"/>
          <w:sz w:val="28"/>
          <w:szCs w:val="28"/>
          <w:lang w:bidi="ar"/>
        </w:rPr>
        <w:t>六</w:t>
      </w:r>
      <w:r>
        <w:rPr>
          <w:rFonts w:ascii="仿宋" w:eastAsia="仿宋" w:hAnsi="仿宋" w:cs="仿宋" w:hint="eastAsia"/>
          <w:color w:val="333333"/>
          <w:kern w:val="0"/>
          <w:sz w:val="28"/>
          <w:szCs w:val="28"/>
          <w:lang w:bidi="ar"/>
        </w:rPr>
        <w:t>)</w:t>
      </w:r>
      <w:r>
        <w:rPr>
          <w:rFonts w:ascii="仿宋" w:eastAsia="仿宋" w:hAnsi="仿宋" w:cs="仿宋" w:hint="eastAsia"/>
          <w:color w:val="333333"/>
          <w:kern w:val="0"/>
          <w:sz w:val="28"/>
          <w:szCs w:val="28"/>
          <w:lang w:bidi="ar"/>
        </w:rPr>
        <w:t>面临挑战</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暂无</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w:t>
      </w:r>
      <w:r>
        <w:rPr>
          <w:rFonts w:ascii="仿宋" w:eastAsia="仿宋" w:hAnsi="仿宋" w:cs="仿宋" w:hint="eastAsia"/>
          <w:color w:val="333333"/>
          <w:kern w:val="0"/>
          <w:sz w:val="28"/>
          <w:szCs w:val="28"/>
          <w:lang w:bidi="ar"/>
        </w:rPr>
        <w:t>七</w:t>
      </w:r>
      <w:r>
        <w:rPr>
          <w:rFonts w:ascii="仿宋" w:eastAsia="仿宋" w:hAnsi="仿宋" w:cs="仿宋" w:hint="eastAsia"/>
          <w:color w:val="333333"/>
          <w:kern w:val="0"/>
          <w:sz w:val="28"/>
          <w:szCs w:val="28"/>
          <w:lang w:bidi="ar"/>
        </w:rPr>
        <w:t>)</w:t>
      </w:r>
      <w:r>
        <w:rPr>
          <w:rFonts w:ascii="仿宋" w:eastAsia="仿宋" w:hAnsi="仿宋" w:cs="仿宋" w:hint="eastAsia"/>
          <w:color w:val="333333"/>
          <w:kern w:val="0"/>
          <w:sz w:val="28"/>
          <w:szCs w:val="28"/>
          <w:lang w:bidi="ar"/>
        </w:rPr>
        <w:t>附表</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1.</w:t>
      </w:r>
      <w:r>
        <w:rPr>
          <w:rFonts w:ascii="仿宋" w:eastAsia="仿宋" w:hAnsi="仿宋" w:cs="仿宋" w:hint="eastAsia"/>
          <w:color w:val="333333"/>
          <w:kern w:val="0"/>
          <w:sz w:val="28"/>
          <w:szCs w:val="28"/>
          <w:lang w:bidi="ar"/>
        </w:rPr>
        <w:t>中等职业学校</w:t>
      </w:r>
      <w:r>
        <w:rPr>
          <w:rFonts w:ascii="仿宋" w:eastAsia="仿宋" w:hAnsi="仿宋" w:cs="仿宋" w:hint="eastAsia"/>
          <w:color w:val="333333"/>
          <w:kern w:val="0"/>
          <w:sz w:val="28"/>
          <w:szCs w:val="28"/>
          <w:lang w:bidi="ar"/>
        </w:rPr>
        <w:t>(</w:t>
      </w:r>
      <w:r>
        <w:rPr>
          <w:rFonts w:ascii="仿宋" w:eastAsia="仿宋" w:hAnsi="仿宋" w:cs="仿宋" w:hint="eastAsia"/>
          <w:color w:val="333333"/>
          <w:kern w:val="0"/>
          <w:sz w:val="28"/>
          <w:szCs w:val="28"/>
          <w:lang w:bidi="ar"/>
        </w:rPr>
        <w:t>见附件</w:t>
      </w:r>
      <w:r>
        <w:rPr>
          <w:rFonts w:ascii="仿宋" w:eastAsia="仿宋" w:hAnsi="仿宋" w:cs="仿宋" w:hint="eastAsia"/>
          <w:color w:val="333333"/>
          <w:kern w:val="0"/>
          <w:sz w:val="28"/>
          <w:szCs w:val="28"/>
          <w:lang w:bidi="ar"/>
        </w:rPr>
        <w:t>2)</w:t>
      </w: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表</w:t>
      </w:r>
      <w:r>
        <w:rPr>
          <w:rFonts w:ascii="仿宋" w:eastAsia="仿宋" w:hAnsi="仿宋" w:cs="仿宋" w:hint="eastAsia"/>
          <w:color w:val="333333"/>
          <w:kern w:val="0"/>
          <w:sz w:val="28"/>
          <w:szCs w:val="28"/>
          <w:lang w:bidi="ar"/>
        </w:rPr>
        <w:t>1</w:t>
      </w:r>
      <w:r>
        <w:rPr>
          <w:rFonts w:ascii="仿宋" w:eastAsia="仿宋" w:hAnsi="仿宋" w:cs="仿宋" w:hint="eastAsia"/>
          <w:color w:val="333333"/>
          <w:kern w:val="0"/>
          <w:sz w:val="28"/>
          <w:szCs w:val="28"/>
          <w:lang w:bidi="ar"/>
        </w:rPr>
        <w:t>中等职业教育质</w:t>
      </w:r>
      <w:r>
        <w:rPr>
          <w:rFonts w:ascii="仿宋" w:eastAsia="仿宋" w:hAnsi="仿宋" w:cs="仿宋" w:hint="eastAsia"/>
          <w:color w:val="333333"/>
          <w:kern w:val="0"/>
          <w:sz w:val="28"/>
          <w:szCs w:val="28"/>
          <w:lang w:bidi="ar"/>
        </w:rPr>
        <w:t>量数据表</w:t>
      </w:r>
    </w:p>
    <w:p w:rsidR="000A2DDF" w:rsidRDefault="000A2DDF">
      <w:pPr>
        <w:pStyle w:val="1"/>
        <w:spacing w:before="0" w:after="0"/>
      </w:pPr>
    </w:p>
    <w:p w:rsidR="000A2DDF" w:rsidRDefault="00B71397">
      <w:pPr>
        <w:spacing w:line="360" w:lineRule="exact"/>
        <w:ind w:firstLineChars="200" w:firstLine="560"/>
        <w:rPr>
          <w:rFonts w:ascii="仿宋" w:eastAsia="仿宋" w:hAnsi="仿宋" w:cs="仿宋"/>
          <w:color w:val="333333"/>
          <w:kern w:val="0"/>
          <w:sz w:val="28"/>
          <w:szCs w:val="28"/>
          <w:lang w:bidi="ar"/>
        </w:rPr>
      </w:pPr>
      <w:r>
        <w:rPr>
          <w:rFonts w:ascii="仿宋" w:eastAsia="仿宋" w:hAnsi="仿宋" w:cs="仿宋" w:hint="eastAsia"/>
          <w:color w:val="333333"/>
          <w:kern w:val="0"/>
          <w:sz w:val="28"/>
          <w:szCs w:val="28"/>
          <w:lang w:bidi="ar"/>
        </w:rPr>
        <w:t>表</w:t>
      </w:r>
      <w:r>
        <w:rPr>
          <w:rFonts w:ascii="仿宋" w:eastAsia="仿宋" w:hAnsi="仿宋" w:cs="仿宋" w:hint="eastAsia"/>
          <w:color w:val="333333"/>
          <w:kern w:val="0"/>
          <w:sz w:val="28"/>
          <w:szCs w:val="28"/>
          <w:lang w:bidi="ar"/>
        </w:rPr>
        <w:t>2</w:t>
      </w:r>
      <w:r>
        <w:rPr>
          <w:rFonts w:ascii="仿宋" w:eastAsia="仿宋" w:hAnsi="仿宋" w:cs="仿宋" w:hint="eastAsia"/>
          <w:color w:val="333333"/>
          <w:kern w:val="0"/>
          <w:sz w:val="28"/>
          <w:szCs w:val="28"/>
          <w:lang w:bidi="ar"/>
        </w:rPr>
        <w:t>满意度调查表</w:t>
      </w:r>
    </w:p>
    <w:p w:rsidR="000A2DDF" w:rsidRDefault="00B71397">
      <w:r>
        <w:rPr>
          <w:rFonts w:hint="eastAsia"/>
          <w:noProof/>
        </w:rPr>
        <w:drawing>
          <wp:inline distT="0" distB="0" distL="114300" distR="114300">
            <wp:extent cx="5273040" cy="3493135"/>
            <wp:effectExtent l="0" t="0" r="3810" b="12065"/>
            <wp:docPr id="1" name="图片 1" descr="中等职业教育满意度调查表_ne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等职业教育满意度调查表_new (1)"/>
                    <pic:cNvPicPr>
                      <a:picLocks noChangeAspect="1"/>
                    </pic:cNvPicPr>
                  </pic:nvPicPr>
                  <pic:blipFill>
                    <a:blip r:embed="rId12"/>
                    <a:stretch>
                      <a:fillRect/>
                    </a:stretch>
                  </pic:blipFill>
                  <pic:spPr>
                    <a:xfrm>
                      <a:off x="0" y="0"/>
                      <a:ext cx="5273040" cy="3493135"/>
                    </a:xfrm>
                    <a:prstGeom prst="rect">
                      <a:avLst/>
                    </a:prstGeom>
                  </pic:spPr>
                </pic:pic>
              </a:graphicData>
            </a:graphic>
          </wp:inline>
        </w:drawing>
      </w:r>
    </w:p>
    <w:p w:rsidR="000A2DDF" w:rsidRDefault="000A2DDF">
      <w:pPr>
        <w:pStyle w:val="1"/>
        <w:spacing w:before="0" w:after="0"/>
      </w:pPr>
    </w:p>
    <w:p w:rsidR="000A2DDF" w:rsidRDefault="000A2DDF"/>
    <w:p w:rsidR="000A2DDF" w:rsidRDefault="00B71397">
      <w:pPr>
        <w:pStyle w:val="1"/>
        <w:spacing w:before="0" w:after="0" w:line="360" w:lineRule="exact"/>
        <w:ind w:left="5301" w:hangingChars="1200" w:hanging="5301"/>
        <w:jc w:val="left"/>
        <w:rPr>
          <w:rFonts w:ascii="仿宋" w:eastAsia="仿宋" w:hAnsi="仿宋" w:cs="仿宋"/>
          <w:b w:val="0"/>
          <w:bCs w:val="0"/>
          <w:color w:val="333333"/>
          <w:kern w:val="0"/>
          <w:sz w:val="28"/>
          <w:szCs w:val="28"/>
          <w:lang w:bidi="ar"/>
        </w:rPr>
      </w:pPr>
      <w:r>
        <w:rPr>
          <w:rFonts w:hint="eastAsia"/>
        </w:rPr>
        <w:t xml:space="preserve">        </w:t>
      </w:r>
      <w:r>
        <w:rPr>
          <w:rFonts w:ascii="仿宋" w:eastAsia="仿宋" w:hAnsi="仿宋" w:cs="仿宋" w:hint="eastAsia"/>
          <w:b w:val="0"/>
          <w:bCs w:val="0"/>
          <w:color w:val="333333"/>
          <w:kern w:val="0"/>
          <w:sz w:val="28"/>
          <w:szCs w:val="28"/>
          <w:lang w:bidi="ar"/>
        </w:rPr>
        <w:t xml:space="preserve">           </w:t>
      </w:r>
      <w:r>
        <w:rPr>
          <w:rFonts w:ascii="仿宋" w:eastAsia="仿宋" w:hAnsi="仿宋" w:cs="仿宋" w:hint="eastAsia"/>
          <w:b w:val="0"/>
          <w:bCs w:val="0"/>
          <w:color w:val="333333"/>
          <w:kern w:val="0"/>
          <w:sz w:val="28"/>
          <w:szCs w:val="28"/>
          <w:lang w:bidi="ar"/>
        </w:rPr>
        <w:t>融水苗族自治县民族职业技术学校</w:t>
      </w:r>
      <w:r>
        <w:rPr>
          <w:rFonts w:ascii="仿宋" w:eastAsia="仿宋" w:hAnsi="仿宋" w:cs="仿宋" w:hint="eastAsia"/>
          <w:b w:val="0"/>
          <w:bCs w:val="0"/>
          <w:color w:val="333333"/>
          <w:kern w:val="0"/>
          <w:sz w:val="28"/>
          <w:szCs w:val="28"/>
          <w:lang w:bidi="ar"/>
        </w:rPr>
        <w:t xml:space="preserve">                                   2023</w:t>
      </w:r>
      <w:r>
        <w:rPr>
          <w:rFonts w:ascii="仿宋" w:eastAsia="仿宋" w:hAnsi="仿宋" w:cs="仿宋" w:hint="eastAsia"/>
          <w:b w:val="0"/>
          <w:bCs w:val="0"/>
          <w:color w:val="333333"/>
          <w:kern w:val="0"/>
          <w:sz w:val="28"/>
          <w:szCs w:val="28"/>
          <w:lang w:bidi="ar"/>
        </w:rPr>
        <w:t>年</w:t>
      </w:r>
      <w:r>
        <w:rPr>
          <w:rFonts w:ascii="仿宋" w:eastAsia="仿宋" w:hAnsi="仿宋" w:cs="仿宋" w:hint="eastAsia"/>
          <w:b w:val="0"/>
          <w:bCs w:val="0"/>
          <w:color w:val="333333"/>
          <w:kern w:val="0"/>
          <w:sz w:val="28"/>
          <w:szCs w:val="28"/>
          <w:lang w:bidi="ar"/>
        </w:rPr>
        <w:t>1</w:t>
      </w:r>
      <w:r>
        <w:rPr>
          <w:rFonts w:ascii="仿宋" w:eastAsia="仿宋" w:hAnsi="仿宋" w:cs="仿宋" w:hint="eastAsia"/>
          <w:b w:val="0"/>
          <w:bCs w:val="0"/>
          <w:color w:val="333333"/>
          <w:kern w:val="0"/>
          <w:sz w:val="28"/>
          <w:szCs w:val="28"/>
          <w:lang w:bidi="ar"/>
        </w:rPr>
        <w:t>月</w:t>
      </w:r>
      <w:r>
        <w:rPr>
          <w:rFonts w:ascii="仿宋" w:eastAsia="仿宋" w:hAnsi="仿宋" w:cs="仿宋" w:hint="eastAsia"/>
          <w:b w:val="0"/>
          <w:bCs w:val="0"/>
          <w:color w:val="333333"/>
          <w:kern w:val="0"/>
          <w:sz w:val="28"/>
          <w:szCs w:val="28"/>
          <w:lang w:bidi="ar"/>
        </w:rPr>
        <w:t>5</w:t>
      </w:r>
      <w:r>
        <w:rPr>
          <w:rFonts w:ascii="仿宋" w:eastAsia="仿宋" w:hAnsi="仿宋" w:cs="仿宋" w:hint="eastAsia"/>
          <w:b w:val="0"/>
          <w:bCs w:val="0"/>
          <w:color w:val="333333"/>
          <w:kern w:val="0"/>
          <w:sz w:val="28"/>
          <w:szCs w:val="28"/>
          <w:lang w:bidi="ar"/>
        </w:rPr>
        <w:t>日</w:t>
      </w:r>
    </w:p>
    <w:sectPr w:rsidR="000A2DDF">
      <w:pgSz w:w="11906" w:h="16838"/>
      <w:pgMar w:top="680" w:right="1134" w:bottom="68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397" w:rsidRDefault="00B71397">
      <w:r>
        <w:separator/>
      </w:r>
    </w:p>
  </w:endnote>
  <w:endnote w:type="continuationSeparator" w:id="0">
    <w:p w:rsidR="00B71397" w:rsidRDefault="00B7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397" w:rsidRDefault="00B71397">
      <w:r>
        <w:separator/>
      </w:r>
    </w:p>
  </w:footnote>
  <w:footnote w:type="continuationSeparator" w:id="0">
    <w:p w:rsidR="00B71397" w:rsidRDefault="00B713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94E270"/>
    <w:multiLevelType w:val="singleLevel"/>
    <w:tmpl w:val="A394E270"/>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YjM1MzA0YTY0NTYwOTFmOTY4NTliOGUzNmI2OWQifQ=="/>
  </w:docVars>
  <w:rsids>
    <w:rsidRoot w:val="4C5104C1"/>
    <w:rsid w:val="000A2DDF"/>
    <w:rsid w:val="00B31350"/>
    <w:rsid w:val="00B71397"/>
    <w:rsid w:val="01F13668"/>
    <w:rsid w:val="0ABA5548"/>
    <w:rsid w:val="0F24683C"/>
    <w:rsid w:val="115770D7"/>
    <w:rsid w:val="143D1C1B"/>
    <w:rsid w:val="14A57E39"/>
    <w:rsid w:val="159D494B"/>
    <w:rsid w:val="172D0D7B"/>
    <w:rsid w:val="25F72824"/>
    <w:rsid w:val="260577F6"/>
    <w:rsid w:val="2F162BDB"/>
    <w:rsid w:val="39DB4726"/>
    <w:rsid w:val="3E6D1923"/>
    <w:rsid w:val="3ED13384"/>
    <w:rsid w:val="4C5104C1"/>
    <w:rsid w:val="4E5531A0"/>
    <w:rsid w:val="67B30A4E"/>
    <w:rsid w:val="6A576460"/>
    <w:rsid w:val="6D76278F"/>
    <w:rsid w:val="73085FDF"/>
    <w:rsid w:val="73320420"/>
    <w:rsid w:val="782E3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59BD8867-EF01-472E-9E49-3A500A07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99"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99"/>
    <w:unhideWhenUsed/>
    <w:qFormat/>
    <w:pPr>
      <w:widowControl w:val="0"/>
      <w:jc w:val="both"/>
    </w:pPr>
    <w:rPr>
      <w:rFonts w:ascii="Times New Roman" w:eastAsia="宋体" w:hAnsi="Times New Roman" w:cs="Times New Roman"/>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768</Words>
  <Characters>4378</Characters>
  <Application>Microsoft Office Word</Application>
  <DocSecurity>0</DocSecurity>
  <Lines>36</Lines>
  <Paragraphs>10</Paragraphs>
  <ScaleCrop>false</ScaleCrop>
  <Company>Lzjyw</Company>
  <LinksUpToDate>false</LinksUpToDate>
  <CharactersWithSpaces>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xijupony</cp:lastModifiedBy>
  <cp:revision>2</cp:revision>
  <dcterms:created xsi:type="dcterms:W3CDTF">2023-01-09T09:34:00Z</dcterms:created>
  <dcterms:modified xsi:type="dcterms:W3CDTF">2025-01-16T03:28:00Z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2B70DB9037A044A287DA2B2076EE7519</vt:lpwstr>
  </property>
</Properties>
</file>